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7d1a" w14:textId="a107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2015 жылғы 31 наурыздағы № 41-251 шешімі. Алматы облысы Әділет департаментінде 2015 жылы 30 сәуірде № 3152 болып тіркелді. Күші жойылды - Алматы облысы Талғар аудандық мәслихатының 2020 жылғы 23 сәуірдегі № 58-248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Талғар аудандық мәслихатының 23.04.2020 </w:t>
      </w:r>
      <w:r>
        <w:rPr>
          <w:rFonts w:ascii="Times New Roman"/>
          <w:b w:val="false"/>
          <w:i w:val="false"/>
          <w:color w:val="000000"/>
          <w:sz w:val="28"/>
        </w:rPr>
        <w:t>№ 58-248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Талғар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Талғар аудандық мәслихатының 2014 жылғы 5 тамыздағы "Талғар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11 қыркүйегінде № 2850 тіркелген, "Талғар" аудандық газетінде 2014 жылдың </w:t>
      </w:r>
      <w:r>
        <w:rPr>
          <w:rFonts w:ascii="Times New Roman"/>
          <w:b w:val="false"/>
          <w:i w:val="false"/>
          <w:color w:val="000000"/>
          <w:sz w:val="28"/>
        </w:rPr>
        <w:t xml:space="preserve">19 қыркүйегінде № 39(4125) жарияланған) №34-194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Осы шешімнің орындалуын бақылау Талғар аудандық мәслихатының "Халықты әлеуметтiк қорғау, әлеуметтік инфрақұрылымды дамыту, еңбек, бiлiм денсаулық, мәдениет, тiл және спорт жөнiндегi"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Талғар аудандық жұмыспен қамту және әлеуметтік бағдарламалар бөлімінің басшысына (келісім бойынша Ж.С.Баисбаев)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Д.Теберіков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2015 жылғы 31 наурыздағы "Талғар ауданындағы аз қамтылған отбасыларға (азаматтарға) тұрғын үй көмегін көрсетудің мөлшерін және тәртібін айқындау туралы" № 41-251 шешіміне қосымша</w:t>
            </w:r>
          </w:p>
        </w:tc>
      </w:tr>
    </w:tbl>
    <w:bookmarkStart w:name="z14"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5"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6" w:id="3"/>
    <w:p>
      <w:pPr>
        <w:spacing w:after="0"/>
        <w:ind w:left="0"/>
        <w:jc w:val="left"/>
      </w:pPr>
      <w:r>
        <w:rPr>
          <w:rFonts w:ascii="Times New Roman"/>
          <w:b/>
          <w:i w:val="false"/>
          <w:color w:val="000000"/>
        </w:rPr>
        <w:t xml:space="preserve"> 1. Жалпы ереже</w:t>
      </w:r>
    </w:p>
    <w:bookmarkEnd w:id="3"/>
    <w:bookmarkStart w:name="z17"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"Талғар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xml:space="preserve">
      </w:t>
      </w:r>
      <w:r>
        <w:rPr>
          <w:rFonts w:ascii="Times New Roman"/>
          <w:b w:val="false"/>
          <w:i w:val="false"/>
          <w:color w:val="000000"/>
          <w:sz w:val="28"/>
        </w:rPr>
        <w:t xml:space="preserve">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Талғар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w:t>
      </w:r>
      <w:r>
        <w:br/>
      </w:r>
      <w:r>
        <w:rPr>
          <w:rFonts w:ascii="Times New Roman"/>
          <w:b w:val="false"/>
          <w:i w:val="false"/>
          <w:color w:val="000000"/>
          <w:sz w:val="28"/>
        </w:rPr>
        <w:t xml:space="preserve">
      </w:t>
      </w:r>
      <w:r>
        <w:rPr>
          <w:rFonts w:ascii="Times New Roman"/>
          <w:b w:val="false"/>
          <w:i w:val="false"/>
          <w:color w:val="000000"/>
          <w:sz w:val="28"/>
        </w:rPr>
        <w:t xml:space="preserve">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8"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9"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w:t>
      </w:r>
      <w:r>
        <w:rPr>
          <w:rFonts w:ascii="Times New Roman"/>
          <w:b w:val="false"/>
          <w:i w:val="false"/>
          <w:color w:val="000000"/>
          <w:sz w:val="28"/>
        </w:rPr>
        <w:t xml:space="preserve"> стандарттың 1-қосымшасына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 xml:space="preserve">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w:t>
      </w:r>
      <w:r>
        <w:rPr>
          <w:rFonts w:ascii="Times New Roman"/>
          <w:b w:val="false"/>
          <w:i w:val="false"/>
          <w:color w:val="000000"/>
          <w:sz w:val="28"/>
        </w:rPr>
        <w:t xml:space="preserve">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 xml:space="preserve"> коммуналдық қызметтерді тұтынуға арналған шот;</w:t>
      </w:r>
      <w:r>
        <w:br/>
      </w:r>
      <w:r>
        <w:rPr>
          <w:rFonts w:ascii="Times New Roman"/>
          <w:b w:val="false"/>
          <w:i w:val="false"/>
          <w:color w:val="000000"/>
          <w:sz w:val="28"/>
        </w:rPr>
        <w:t xml:space="preserve">
      </w:t>
      </w:r>
      <w:r>
        <w:rPr>
          <w:rFonts w:ascii="Times New Roman"/>
          <w:b w:val="false"/>
          <w:i w:val="false"/>
          <w:color w:val="000000"/>
          <w:sz w:val="28"/>
        </w:rPr>
        <w:t xml:space="preserve">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 xml:space="preserve">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Веб-порталға:</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w:t>
      </w:r>
      <w:r>
        <w:br/>
      </w:r>
      <w:r>
        <w:rPr>
          <w:rFonts w:ascii="Times New Roman"/>
          <w:b w:val="false"/>
          <w:i w:val="false"/>
          <w:color w:val="000000"/>
          <w:sz w:val="28"/>
        </w:rPr>
        <w:t xml:space="preserve">
      </w:t>
      </w:r>
      <w:r>
        <w:rPr>
          <w:rFonts w:ascii="Times New Roman"/>
          <w:b w:val="false"/>
          <w:i w:val="false"/>
          <w:color w:val="000000"/>
          <w:sz w:val="28"/>
        </w:rPr>
        <w:t>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 xml:space="preserve">1) газ тұтыну – пешпен жылытатын тұрғын үйде тұратын отбасыларына - айына отбасына 10 килограмм (1 кішкене баллон), көппәтерлі бар қажетпен жабдықталған үйлерде тұратын отбасыларынва орталықтандырылған газбен жабдықтау болған жағдайда, нақты шығындар бойынша, айына 1 адамға 8,2 килограмм, 2 және одан да көп адамы бар отбасыларға 10 килограммнан аспайтындай, есептеу құралдары болған жағдайда көрсеткіштері бойынша, бірақ қолданыстағы нормалардан жоғары емес; </w:t>
      </w:r>
      <w:r>
        <w:br/>
      </w:r>
      <w:r>
        <w:rPr>
          <w:rFonts w:ascii="Times New Roman"/>
          <w:b w:val="false"/>
          <w:i w:val="false"/>
          <w:color w:val="000000"/>
          <w:sz w:val="28"/>
        </w:rPr>
        <w:t xml:space="preserve">
      </w:t>
      </w:r>
      <w:r>
        <w:rPr>
          <w:rFonts w:ascii="Times New Roman"/>
          <w:b w:val="false"/>
          <w:i w:val="false"/>
          <w:color w:val="000000"/>
          <w:sz w:val="28"/>
        </w:rPr>
        <w:t>2) электр энергиясын тұтыну: 1 адамға - бір айға 70 киловатт, 2 адамға – 140 киловатт, 3 адамға – 150 киловатт, 4 және одан көп адамы бар отбасы үшін – бір айға 180 киловатт;</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қатты отынды тұтынушылар үшін: 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r>
        <w:br/>
      </w:r>
      <w:r>
        <w:rPr>
          <w:rFonts w:ascii="Times New Roman"/>
          <w:b w:val="false"/>
          <w:i w:val="false"/>
          <w:color w:val="000000"/>
          <w:sz w:val="28"/>
        </w:rPr>
        <w:t xml:space="preserve">
      </w:t>
      </w:r>
      <w:r>
        <w:rPr>
          <w:rFonts w:ascii="Times New Roman"/>
          <w:b w:val="false"/>
          <w:i w:val="false"/>
          <w:color w:val="000000"/>
          <w:sz w:val="28"/>
        </w:rPr>
        <w:t>5) қатты тұрмыстық қалдықтарды шығару – ай сайын әр отбасы мүшесіне;</w:t>
      </w:r>
      <w:r>
        <w:br/>
      </w:r>
      <w:r>
        <w:rPr>
          <w:rFonts w:ascii="Times New Roman"/>
          <w:b w:val="false"/>
          <w:i w:val="false"/>
          <w:color w:val="000000"/>
          <w:sz w:val="28"/>
        </w:rPr>
        <w:t xml:space="preserve">
      </w:t>
      </w:r>
      <w:r>
        <w:rPr>
          <w:rFonts w:ascii="Times New Roman"/>
          <w:b w:val="false"/>
          <w:i w:val="false"/>
          <w:color w:val="000000"/>
          <w:sz w:val="28"/>
        </w:rPr>
        <w:t>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74" w:id="7"/>
    <w:p>
      <w:pPr>
        <w:spacing w:after="0"/>
        <w:ind w:left="0"/>
        <w:jc w:val="left"/>
      </w:pPr>
      <w:r>
        <w:rPr>
          <w:rFonts w:ascii="Times New Roman"/>
          <w:b/>
          <w:i w:val="false"/>
          <w:color w:val="000000"/>
        </w:rPr>
        <w:t xml:space="preserve"> 3. Қаржыландыру және төлеу</w:t>
      </w:r>
    </w:p>
    <w:bookmarkEnd w:id="7"/>
    <w:bookmarkStart w:name="z75"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77" w:id="9"/>
    <w:p>
      <w:pPr>
        <w:spacing w:after="0"/>
        <w:ind w:left="0"/>
        <w:jc w:val="left"/>
      </w:pPr>
      <w:r>
        <w:rPr>
          <w:rFonts w:ascii="Times New Roman"/>
          <w:b/>
          <w:i w:val="false"/>
          <w:color w:val="000000"/>
        </w:rPr>
        <w:t xml:space="preserve"> 4. Қорытынды</w:t>
      </w:r>
    </w:p>
    <w:bookmarkEnd w:id="9"/>
    <w:bookmarkStart w:name="z78"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