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a29de" w14:textId="fea29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ауданының Қойлық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ауданы әкімдігінің 2015 жылғы 17 тамыздағы № 426 қаулысы. Алматы облысы Әділет департаментінде 2015 жылы 16 қыркүйекте № 3419 болып тіркелді. Күші жойылды - Алматы облысы Сарқан аудандық әкімдігінің 2017 жылғы 16 мамырдағы № 107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Сарқан аудандық әкімдігінің 16.05.2017 </w:t>
      </w:r>
      <w:r>
        <w:rPr>
          <w:rFonts w:ascii="Times New Roman"/>
          <w:b w:val="false"/>
          <w:i w:val="false"/>
          <w:color w:val="ff0000"/>
          <w:sz w:val="28"/>
        </w:rPr>
        <w:t>№ 107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Сарқан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"Сарқан ауданының Қойлық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Қойлық ауылдық округінің әкімі Макетов Мейрам Болатұлына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интернет-ресурсында және аудандық әкімдіктің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Үмбеталиев Самат Тлеубайұлына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ауданы әкімдігінің 2015 жылғы 2 шілдедегі № 317 қаулысымен бекітілген қосымша</w:t>
            </w:r>
          </w:p>
        </w:tc>
      </w:tr>
    </w:tbl>
    <w:bookmarkStart w:name="z11" w:id="1"/>
    <w:p>
      <w:pPr>
        <w:spacing w:after="0"/>
        <w:ind w:left="0"/>
        <w:jc w:val="left"/>
      </w:pPr>
      <w:r>
        <w:rPr>
          <w:rFonts w:ascii="Times New Roman"/>
          <w:b/>
          <w:i w:val="false"/>
          <w:color w:val="000000"/>
        </w:rPr>
        <w:t xml:space="preserve"> "Сарқан ауданының Қойлық ауылдық округі әкімінің аппараты"мемлекеттік мекемесі туралы Ереже</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1. "Сарқан ауданының Қойлық ауылдық округі әкімінің аппараты" мемлекеттік мекемесі Сарқан ауданының Қойлық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"Сарқан ауданының Қойлық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"Сарқан ауданының Қойлық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"Сарқан ауданының Қойлық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"Сарқан ауданының Қойлық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"Сарқан ауданының Қойлық ауылдық округі әкімінің аппараты" мемлекеттік мекемесі өз құзыретінің мәселелері бойынша заңнамада белгіленген тәртіппен Сарқан ауданының Қойлық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"Сарқан ауданының Қойлық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041516, Қазақстан Республикасы, Алматы облысы, Сарқан ауданы, Қойлық ауылы, Бөгенбай батыр көшесі, № 13А.</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"Сарқан ауданының Қойлық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"Сарқан ауданының Қойлық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"Сарқан ауданының Қойлық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"Сарқан ауданының Қойлық ауылдық округі әкімінің аппараты" мемлекеттік мекемесі кәсіпкерлік субъектілерімен "Сарқан ауданының Қойлық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"Сарқан ауданының Қойлық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3"/>
    <w:bookmarkStart w:name="z26"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bookmarkStart w:name="z27" w:id="5"/>
    <w:p>
      <w:pPr>
        <w:spacing w:after="0"/>
        <w:ind w:left="0"/>
        <w:jc w:val="both"/>
      </w:pPr>
      <w:r>
        <w:rPr>
          <w:rFonts w:ascii="Times New Roman"/>
          <w:b w:val="false"/>
          <w:i w:val="false"/>
          <w:color w:val="000000"/>
          <w:sz w:val="28"/>
        </w:rPr>
        <w:t>
      13. "Сарқан ауданының Қойлық ауылдық округі әкімінің аппараты" мемлекеттік мекемесінің миссиясы: Сарқан ауданының Қойлық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 Сарқан ауданының Қойлық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азаматтардың өтініштерін, арыздарын, шағымдарын қарау, азаматтардың құқықтары мен бостандықтарын қорғау жөнінде шаралар қабылдау; </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p>
    <w:bookmarkEnd w:id="5"/>
    <w:bookmarkStart w:name="z47" w:id="6"/>
    <w:p>
      <w:pPr>
        <w:spacing w:after="0"/>
        <w:ind w:left="0"/>
        <w:jc w:val="left"/>
      </w:pPr>
      <w:r>
        <w:rPr>
          <w:rFonts w:ascii="Times New Roman"/>
          <w:b/>
          <w:i w:val="false"/>
          <w:color w:val="000000"/>
        </w:rPr>
        <w:t xml:space="preserve"> 3. Мемлекеттік органның қызметін ұйымдастыру</w:t>
      </w:r>
    </w:p>
    <w:bookmarkEnd w:id="6"/>
    <w:bookmarkStart w:name="z48" w:id="7"/>
    <w:p>
      <w:pPr>
        <w:spacing w:after="0"/>
        <w:ind w:left="0"/>
        <w:jc w:val="both"/>
      </w:pPr>
      <w:r>
        <w:rPr>
          <w:rFonts w:ascii="Times New Roman"/>
          <w:b w:val="false"/>
          <w:i w:val="false"/>
          <w:color w:val="000000"/>
          <w:sz w:val="28"/>
        </w:rPr>
        <w:t>
      17. "Сарқан ауданының Қойлық ауылдық округі әкімінің аппараты" мемлекеттік мекемесіне басшылықты "Сарқан ауданының Қойлық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Сарқан ауданының Қойлық ауылдық округінің әкімін Сарқан ауданының әкімі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19. Сарқан ауданының Қойлық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Сарқан ауданының Қойлық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1) өз құзыреті шегінде "Сарқан ауданының Қойлық ауылдық округі әкімінің аппараты" мемлекеттік мекемесі қызметкерлерінің орындауына міндетті шешімдер, өкімдер және нұсқаулар шығарады;</w:t>
      </w:r>
      <w:r>
        <w:br/>
      </w:r>
      <w:r>
        <w:rPr>
          <w:rFonts w:ascii="Times New Roman"/>
          <w:b w:val="false"/>
          <w:i w:val="false"/>
          <w:color w:val="000000"/>
          <w:sz w:val="28"/>
        </w:rPr>
        <w:t>
      </w:t>
      </w:r>
      <w:r>
        <w:rPr>
          <w:rFonts w:ascii="Times New Roman"/>
          <w:b w:val="false"/>
          <w:i w:val="false"/>
          <w:color w:val="000000"/>
          <w:sz w:val="28"/>
        </w:rPr>
        <w:t>2) "Сарқан ауданының Қойлық ауылдық округі әкімінің аппараты" мемлекеттік мекемесіндегі сыбайлас жемқорлыққа қарсы шараларды қабылдау үшін дербес жауапты болады; </w:t>
      </w:r>
      <w:r>
        <w:br/>
      </w:r>
      <w:r>
        <w:rPr>
          <w:rFonts w:ascii="Times New Roman"/>
          <w:b w:val="false"/>
          <w:i w:val="false"/>
          <w:color w:val="000000"/>
          <w:sz w:val="28"/>
        </w:rPr>
        <w:t>
      </w:t>
      </w:r>
      <w:r>
        <w:rPr>
          <w:rFonts w:ascii="Times New Roman"/>
          <w:b w:val="false"/>
          <w:i w:val="false"/>
          <w:color w:val="000000"/>
          <w:sz w:val="28"/>
        </w:rPr>
        <w:t>3) өз құзыреті шегінде "Сарқан ауданының Қойлық ауылдық округі әкімінің аппараты" мемлекеттік мекемесінің мүдделерін Қазақстан Республикасының заңнамасына сәйкес мемлекеттік органдарда және ұйымдарда білдіруге;</w:t>
      </w:r>
      <w:r>
        <w:br/>
      </w:r>
      <w:r>
        <w:rPr>
          <w:rFonts w:ascii="Times New Roman"/>
          <w:b w:val="false"/>
          <w:i w:val="false"/>
          <w:color w:val="000000"/>
          <w:sz w:val="28"/>
        </w:rPr>
        <w:t>
      </w:t>
      </w:r>
      <w:r>
        <w:rPr>
          <w:rFonts w:ascii="Times New Roman"/>
          <w:b w:val="false"/>
          <w:i w:val="false"/>
          <w:color w:val="000000"/>
          <w:sz w:val="28"/>
        </w:rPr>
        <w:t>4) 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Сарқан ауданының Қойлық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xml:space="preserve">21. Сарқан ауданының Қойлық ауылдық округі әкімінің аппаратын Қазақстан Республикасының қолданыстағы заңнамасына сәйкес қызметке тағайындалатын және қызметтен босатылатын әкім басқарады. </w:t>
      </w:r>
    </w:p>
    <w:bookmarkEnd w:id="7"/>
    <w:bookmarkStart w:name="z58" w:id="8"/>
    <w:p>
      <w:pPr>
        <w:spacing w:after="0"/>
        <w:ind w:left="0"/>
        <w:jc w:val="left"/>
      </w:pPr>
      <w:r>
        <w:rPr>
          <w:rFonts w:ascii="Times New Roman"/>
          <w:b/>
          <w:i w:val="false"/>
          <w:color w:val="000000"/>
        </w:rPr>
        <w:t xml:space="preserve"> 4. Мемлекеттік органның мүлкі</w:t>
      </w:r>
    </w:p>
    <w:bookmarkEnd w:id="8"/>
    <w:bookmarkStart w:name="z59" w:id="9"/>
    <w:p>
      <w:pPr>
        <w:spacing w:after="0"/>
        <w:ind w:left="0"/>
        <w:jc w:val="both"/>
      </w:pPr>
      <w:r>
        <w:rPr>
          <w:rFonts w:ascii="Times New Roman"/>
          <w:b w:val="false"/>
          <w:i w:val="false"/>
          <w:color w:val="000000"/>
          <w:sz w:val="28"/>
        </w:rPr>
        <w:t>
      22. "Сарқан ауданының Қойлық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"Сарқан ауданының Қойлық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"Сарқан ауданының Қойлық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"Сарқан ауданының Қойлық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63"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64" w:id="11"/>
    <w:p>
      <w:pPr>
        <w:spacing w:after="0"/>
        <w:ind w:left="0"/>
        <w:jc w:val="both"/>
      </w:pPr>
      <w:r>
        <w:rPr>
          <w:rFonts w:ascii="Times New Roman"/>
          <w:b w:val="false"/>
          <w:i w:val="false"/>
          <w:color w:val="000000"/>
          <w:sz w:val="28"/>
        </w:rPr>
        <w:t>
      25. "Сарқан ауданының Қойлық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