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4aa7" w14:textId="9114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15 шілдедегі № 333 қаулысы. Алматы облысының Әділет департаментінде 2015 жылы 11 тамызда № 3333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"Сарқан ауданының қаржы бөлімі" мемлекеттік мекемесінің басшысы Иманғалиева Эльмира Елубайқызына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Разбеков Марат Мелісұлына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Қошанбеков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15 шілдедегі "Сарқан ауданының қаржы бөлімі" мемлекеттік мекемесінің Ережесін бекіту туралы" № 333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қаржы бөлімі"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қаржы бөлімі" мемлекеттік мекемесі Сарқан ауданының аумағында бюджетті атқару, аудандық коммуналдық мүлікті басқаруды үйлестіру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қаржы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"Сарқан ауданының қаржы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"Сарқан ауданының қаржы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"Сарқан ауданының қаржы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"Сарқан ауданының қаржы бөлімі" мемлекеттік мекемесі өз құзыретiнiң мәселелерi бойынша заңнамада белгiленген тәртiппен "Сарқан ауданының қаржы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"Сарқан ауданының қаржы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041500, Қазақстан Республикасы, Алматы облысы, Сарқан ауданы, Сарқан қаласы, Тәуелсіздік көшесі, №111.</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"Сарқан ауданының қаржы бөлімі" мемлекеттік мекемесі. </w:t>
      </w:r>
      <w:r>
        <w:br/>
      </w:r>
      <w:r>
        <w:rPr>
          <w:rFonts w:ascii="Times New Roman"/>
          <w:b w:val="false"/>
          <w:i w:val="false"/>
          <w:color w:val="000000"/>
          <w:sz w:val="28"/>
        </w:rPr>
        <w:t>
      </w:t>
      </w:r>
      <w:r>
        <w:rPr>
          <w:rFonts w:ascii="Times New Roman"/>
          <w:b w:val="false"/>
          <w:i w:val="false"/>
          <w:color w:val="000000"/>
          <w:sz w:val="28"/>
        </w:rPr>
        <w:t>10. Осы Ереже "Сарқан ауданының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"Сарқан ауданының қаржы бөлімі" мемлекеттік мекемесінің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12. "Сарқан ауданының қаржы бөлімі" мемлекеттік мекемесіне кәсiпкерлiк субъектiлерiмен "Сарқан ауданының қаржы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"Сарқан ауданының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p>
    <w:bookmarkEnd w:id="3"/>
    <w:bookmarkStart w:name="z26"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"Сарқан ауданының қаржы бөлімі" мемлекеттік мекемесінің миссиясы: бюджетті атқару, аудандық коммуналдық мүлікті басқаруды үйлестіру саласында мемлекеттiк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бюджетті атқару саласындағы мемлекеттік саясатты іске асыру;</w:t>
      </w:r>
      <w:r>
        <w:br/>
      </w:r>
      <w:r>
        <w:rPr>
          <w:rFonts w:ascii="Times New Roman"/>
          <w:b w:val="false"/>
          <w:i w:val="false"/>
          <w:color w:val="000000"/>
          <w:sz w:val="28"/>
        </w:rPr>
        <w:t>2) Қазақстан Республикасының қолданыстағы заңнамасына сәйкес аудандық коммуналдық мүлікті басқаруды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бюджеттің атқарылуын ұйымдастыру және бюджеттің атқарылуы жөніндегі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2) міндеттемелер бойынша қаржыландырудың жиынтық жоспарын, жергілікті бюджет бойынша түсімдердің және төлемдер бойынша қаржыландырудың жиынтық жоспарын, мемлекеттік мекемелердің ақылы қызмет көрсетуінің түрлері бойынша шығыстарын қаржыландыру және кірістердің жиынтық жоспарын жасау, бекіту, нақтылау және түзету;</w:t>
      </w:r>
      <w:r>
        <w:br/>
      </w:r>
      <w:r>
        <w:rPr>
          <w:rFonts w:ascii="Times New Roman"/>
          <w:b w:val="false"/>
          <w:i w:val="false"/>
          <w:color w:val="000000"/>
          <w:sz w:val="28"/>
        </w:rPr>
        <w:t>
      </w:t>
      </w:r>
      <w:r>
        <w:rPr>
          <w:rFonts w:ascii="Times New Roman"/>
          <w:b w:val="false"/>
          <w:i w:val="false"/>
          <w:color w:val="000000"/>
          <w:sz w:val="28"/>
        </w:rPr>
        <w:t>3) бюджетке түсетін түсімдердің толық және уақтылы есепке алуын қамтамасыз ету жөніндегі іс-шаралар кешенін жүргізу;</w:t>
      </w:r>
      <w:r>
        <w:br/>
      </w:r>
      <w:r>
        <w:rPr>
          <w:rFonts w:ascii="Times New Roman"/>
          <w:b w:val="false"/>
          <w:i w:val="false"/>
          <w:color w:val="000000"/>
          <w:sz w:val="28"/>
        </w:rPr>
        <w:t>
      </w:t>
      </w:r>
      <w:r>
        <w:rPr>
          <w:rFonts w:ascii="Times New Roman"/>
          <w:b w:val="false"/>
          <w:i w:val="false"/>
          <w:color w:val="000000"/>
          <w:sz w:val="28"/>
        </w:rPr>
        <w:t>4) бюджет ақшасын басқару;</w:t>
      </w:r>
      <w:r>
        <w:br/>
      </w:r>
      <w:r>
        <w:rPr>
          <w:rFonts w:ascii="Times New Roman"/>
          <w:b w:val="false"/>
          <w:i w:val="false"/>
          <w:color w:val="000000"/>
          <w:sz w:val="28"/>
        </w:rPr>
        <w:t>
      </w:t>
      </w:r>
      <w:r>
        <w:rPr>
          <w:rFonts w:ascii="Times New Roman"/>
          <w:b w:val="false"/>
          <w:i w:val="false"/>
          <w:color w:val="000000"/>
          <w:sz w:val="28"/>
        </w:rPr>
        <w:t>5) жергілікті атқарушы органның резервтегі қаржысының жұмсалуын есепке алуды және талдауды жүргізу;</w:t>
      </w:r>
      <w:r>
        <w:br/>
      </w:r>
      <w:r>
        <w:rPr>
          <w:rFonts w:ascii="Times New Roman"/>
          <w:b w:val="false"/>
          <w:i w:val="false"/>
          <w:color w:val="000000"/>
          <w:sz w:val="28"/>
        </w:rPr>
        <w:t>
      </w:t>
      </w:r>
      <w:r>
        <w:rPr>
          <w:rFonts w:ascii="Times New Roman"/>
          <w:b w:val="false"/>
          <w:i w:val="false"/>
          <w:color w:val="000000"/>
          <w:sz w:val="28"/>
        </w:rPr>
        <w:t>6) үзіліссіз есеп арқылы, ақшалай түрдегі бюджеттік операциялар жүйесінің ақпараттарын тіркеуін, толық жинауын, реттеуін және қорытындылауын қамтамасыз ету;</w:t>
      </w:r>
      <w:r>
        <w:br/>
      </w:r>
      <w:r>
        <w:rPr>
          <w:rFonts w:ascii="Times New Roman"/>
          <w:b w:val="false"/>
          <w:i w:val="false"/>
          <w:color w:val="000000"/>
          <w:sz w:val="28"/>
        </w:rPr>
        <w:t>
      </w:t>
      </w:r>
      <w:r>
        <w:rPr>
          <w:rFonts w:ascii="Times New Roman"/>
          <w:b w:val="false"/>
          <w:i w:val="false"/>
          <w:color w:val="000000"/>
          <w:sz w:val="28"/>
        </w:rPr>
        <w:t xml:space="preserve">7) Облыстың жергілікті атқарушы органына, ауданның жергілікті өкiлдi және атқарушы органдарына заңнамада белгіленген тәртіппен және белгіленген мерзімде тапсыру үшін бюджеттің орындалуы туралы есеп беру нысандарының барлық түрлерін қалыптастыру; </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w:t>
      </w:r>
      <w:r>
        <w:br/>
      </w:r>
      <w:r>
        <w:rPr>
          <w:rFonts w:ascii="Times New Roman"/>
          <w:b w:val="false"/>
          <w:i w:val="false"/>
          <w:color w:val="000000"/>
          <w:sz w:val="28"/>
        </w:rPr>
        <w:t>
      </w:t>
      </w:r>
      <w:r>
        <w:rPr>
          <w:rFonts w:ascii="Times New Roman"/>
          <w:b w:val="false"/>
          <w:i w:val="false"/>
          <w:color w:val="000000"/>
          <w:sz w:val="28"/>
        </w:rPr>
        <w:t>9)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w:t>
      </w:r>
      <w:r>
        <w:br/>
      </w:r>
      <w:r>
        <w:rPr>
          <w:rFonts w:ascii="Times New Roman"/>
          <w:b w:val="false"/>
          <w:i w:val="false"/>
          <w:color w:val="000000"/>
          <w:sz w:val="28"/>
        </w:rPr>
        <w:t>
      </w:t>
      </w:r>
      <w:r>
        <w:rPr>
          <w:rFonts w:ascii="Times New Roman"/>
          <w:b w:val="false"/>
          <w:i w:val="false"/>
          <w:color w:val="000000"/>
          <w:sz w:val="28"/>
        </w:rPr>
        <w:t>10)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11) аудандық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мен жасасуды және сатып алу-сату шарттары талаптарының сақталуы бойынша жұмыстарын үйлестіру;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заңнамасымен "Сарқан ауданының қаржы бөлімі" мемлекеттік мекемесіне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"Сарқан ауданының қаржы бөлімі" мемлекеттік мекемесінің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5) "Сарқан ауданының қаржы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заңнамасына сәйкес өз құзыреті шегінде басқа да құқықтарды және міндеттерді жүзеге асыру. </w:t>
      </w:r>
    </w:p>
    <w:bookmarkEnd w:id="5"/>
    <w:bookmarkStart w:name="z50"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1" w:id="7"/>
    <w:p>
      <w:pPr>
        <w:spacing w:after="0"/>
        <w:ind w:left="0"/>
        <w:jc w:val="both"/>
      </w:pPr>
      <w:r>
        <w:rPr>
          <w:rFonts w:ascii="Times New Roman"/>
          <w:b w:val="false"/>
          <w:i w:val="false"/>
          <w:color w:val="000000"/>
          <w:sz w:val="28"/>
        </w:rPr>
        <w:t>
      17. "Сарқан ауданының қаржы бөлімі" мемлекеттік мекемеге басшылықты "Сарқан ауданының қаржы бөлімі" мемлекеттік мекемеге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"Сарқан ауданының қаржы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"Сарқан ауданының қаржы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"Сарқан ауданының қаржы бөлімі"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"Сарқан ауданының қаржы бөлімі" мемлекеттік мекемесінің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"Сарқан ауданының қаржы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3) "Сарқан ауданының қаржы бөлімі" мемлекеттік мекемесінің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"Сарқан ауданының қаржы бөлімі" мемлекеттік мекемесінің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"Сарқан ауданының қаржы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"Сарқан ауданының қаржы бөлімі" мемлекеттік мекемесінің бірінші басшысы болмаған кезеңде оның өкiлеттiктерiн қолданыстағы заңнамаға сәйкес оны алмастыратын тұлға орындайды. </w:t>
      </w:r>
    </w:p>
    <w:bookmarkEnd w:id="7"/>
    <w:bookmarkStart w:name="z62" w:id="8"/>
    <w:p>
      <w:pPr>
        <w:spacing w:after="0"/>
        <w:ind w:left="0"/>
        <w:jc w:val="left"/>
      </w:pPr>
      <w:r>
        <w:rPr>
          <w:rFonts w:ascii="Times New Roman"/>
          <w:b/>
          <w:i w:val="false"/>
          <w:color w:val="000000"/>
        </w:rPr>
        <w:t xml:space="preserve"> 4. Мемлекеттік органның мүлкі</w:t>
      </w:r>
    </w:p>
    <w:bookmarkEnd w:id="8"/>
    <w:bookmarkStart w:name="z63" w:id="9"/>
    <w:p>
      <w:pPr>
        <w:spacing w:after="0"/>
        <w:ind w:left="0"/>
        <w:jc w:val="both"/>
      </w:pPr>
      <w:r>
        <w:rPr>
          <w:rFonts w:ascii="Times New Roman"/>
          <w:b w:val="false"/>
          <w:i w:val="false"/>
          <w:color w:val="000000"/>
          <w:sz w:val="28"/>
        </w:rPr>
        <w:t>
      21. "Сарқан ауданының қаржы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 xml:space="preserve">"Сарқан ауданының қаржы бөлімі"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 </w:t>
      </w:r>
      <w:r>
        <w:br/>
      </w:r>
      <w:r>
        <w:rPr>
          <w:rFonts w:ascii="Times New Roman"/>
          <w:b w:val="false"/>
          <w:i w:val="false"/>
          <w:color w:val="000000"/>
          <w:sz w:val="28"/>
        </w:rPr>
        <w:t>
      </w:t>
      </w:r>
      <w:r>
        <w:rPr>
          <w:rFonts w:ascii="Times New Roman"/>
          <w:b w:val="false"/>
          <w:i w:val="false"/>
          <w:color w:val="000000"/>
          <w:sz w:val="28"/>
        </w:rPr>
        <w:t>22. "Сарқан ауданының қаржы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"Сарқан ауданының қаржы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67"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8" w:id="11"/>
    <w:p>
      <w:pPr>
        <w:spacing w:after="0"/>
        <w:ind w:left="0"/>
        <w:jc w:val="both"/>
      </w:pPr>
      <w:r>
        <w:rPr>
          <w:rFonts w:ascii="Times New Roman"/>
          <w:b w:val="false"/>
          <w:i w:val="false"/>
          <w:color w:val="000000"/>
          <w:sz w:val="28"/>
        </w:rPr>
        <w:t>
      24. "Сарқан ауданының қаржы бөлімі"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