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882" w14:textId="1db0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12 ақпандағы № 50-256 шешімі. Алматы облысы Әділет департаментінде 2015 жылы 11 наурызда № 3094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64-333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әлеуметтік қорғау саласындағы мемлекеттік көрсетілетін қызметтер стандарттарын бекіту туралы"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тәртіп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"Сарқан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 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Сарқан аудандық мәслихатының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Сарқан аудандық мәслихатының аппарат басшысы Бейсен Мерекебайұлы Разбековқа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