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02a" w14:textId="ea46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ауданындағы аз қамтылған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2015 жылғы 15 мамырдағы № 5-48-330 шешімі. Алматы облысы Әділет департаментінде 2015 жылы 28 мамырда № 3184 болып тіркелді. Күші жойылды - Алматы облысы Панфилов аудандық мәслихатының 2016 жылғы 23 желтоқсандағы № 6-12-87 шешімімен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аудандық мәслихатының 23.12.2016 </w:t>
      </w:r>
      <w:r>
        <w:rPr>
          <w:rFonts w:ascii="Times New Roman"/>
          <w:b w:val="false"/>
          <w:i w:val="false"/>
          <w:color w:val="ff0000"/>
          <w:sz w:val="28"/>
        </w:rPr>
        <w:t>№ 6-12-87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 аз қамтылған отбасыларға (азаматтарға) тұрғын үй көмегiн көрсетудің мөлшері және тәртібі айқындалсын.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 маманы Нұралинова Күлбан Нұртайқызына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2015 жылғы 15 мамырдағы "Панфилов ауданында аз қамтылған отбасыларға (азаматтарға) тұрғын үй көмегін көрсетудің мөлшерін және тәртібін айқындау туралы" № 5-48-330 шешіміне қосымша</w:t>
            </w:r>
          </w:p>
        </w:tc>
      </w:tr>
    </w:tbl>
    <w:bookmarkStart w:name="z14"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4) уәкілетті орган – тұрғын үй көмегін тағайындауды жүзеге асыратын "Панфилов ауданының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w:t>
      </w:r>
      <w:r>
        <w:br/>
      </w:r>
      <w:r>
        <w:rPr>
          <w:rFonts w:ascii="Times New Roman"/>
          <w:b w:val="false"/>
          <w:i w:val="false"/>
          <w:color w:val="000000"/>
          <w:sz w:val="28"/>
        </w:rPr>
        <w:t>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 xml:space="preserve">8)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w:t>
      </w:r>
      <w:r>
        <w:rPr>
          <w:rFonts w:ascii="Times New Roman"/>
          <w:b w:val="false"/>
          <w:i w:val="false"/>
          <w:color w:val="000000"/>
          <w:sz w:val="28"/>
        </w:rPr>
        <w:t xml:space="preserve">2. Тұрғын үй көмегі жергілікті бюджет қаражаты есебінен Панфилов ауданында тұрақты тұратын аз қамтылған отбасыларға (азаматтарға): </w:t>
      </w:r>
      <w:r>
        <w:br/>
      </w:r>
      <w:r>
        <w:rPr>
          <w:rFonts w:ascii="Times New Roman"/>
          <w:b w:val="false"/>
          <w:i w:val="false"/>
          <w:color w:val="000000"/>
          <w:sz w:val="28"/>
        </w:rPr>
        <w:t>
      </w:t>
      </w:r>
      <w:r>
        <w:rPr>
          <w:rFonts w:ascii="Times New Roman"/>
          <w:b w:val="false"/>
          <w:i w:val="false"/>
          <w:color w:val="000000"/>
          <w:sz w:val="28"/>
        </w:rPr>
        <w:t xml:space="preserve">1) жекешелендірілген тұрғынжайларда тұратын немесе мемлекеттік тұрғын үй қорындағы тұрғын үй-жайларды (пәтерлерді) жалдаушылар (қосымшажалдаушылар) болып табылатын отбасыларға (азаматтарға) кондоминиум объектісінің ортақ мүлкін күтіп-ұстауға жұмсалатын шығыстарды; </w:t>
      </w:r>
      <w:r>
        <w:br/>
      </w:r>
      <w:r>
        <w:rPr>
          <w:rFonts w:ascii="Times New Roman"/>
          <w:b w:val="false"/>
          <w:i w:val="false"/>
          <w:color w:val="000000"/>
          <w:sz w:val="28"/>
        </w:rPr>
        <w:t>
      </w:t>
      </w:r>
      <w:r>
        <w:rPr>
          <w:rFonts w:ascii="Times New Roman"/>
          <w:b w:val="false"/>
          <w:i w:val="false"/>
          <w:color w:val="000000"/>
          <w:sz w:val="28"/>
        </w:rPr>
        <w:t xml:space="preserve">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w:t>
      </w:r>
      <w:r>
        <w:br/>
      </w:r>
      <w:r>
        <w:rPr>
          <w:rFonts w:ascii="Times New Roman"/>
          <w:b w:val="false"/>
          <w:i w:val="false"/>
          <w:color w:val="000000"/>
          <w:sz w:val="28"/>
        </w:rPr>
        <w:t>
      </w:t>
      </w:r>
      <w:r>
        <w:rPr>
          <w:rFonts w:ascii="Times New Roman"/>
          <w:b w:val="false"/>
          <w:i w:val="false"/>
          <w:color w:val="000000"/>
          <w:sz w:val="28"/>
        </w:rPr>
        <w:t>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xml:space="preserve">7. Тұрғын үй көмегін тағайындау үшін азамат (отбасы) халыққа қызмет көрсету орталықтарына немесе веб-порталға келесі құжаттарды ұсынады: </w:t>
      </w:r>
      <w:r>
        <w:br/>
      </w:r>
      <w:r>
        <w:rPr>
          <w:rFonts w:ascii="Times New Roman"/>
          <w:b w:val="false"/>
          <w:i w:val="false"/>
          <w:color w:val="000000"/>
          <w:sz w:val="28"/>
        </w:rPr>
        <w:t>
      </w:t>
      </w:r>
      <w:r>
        <w:rPr>
          <w:rFonts w:ascii="Times New Roman"/>
          <w:b w:val="false"/>
          <w:i w:val="false"/>
          <w:color w:val="000000"/>
          <w:sz w:val="28"/>
        </w:rPr>
        <w:t xml:space="preserve">Халыққа қызмет көрсету орталығына: </w:t>
      </w:r>
      <w:r>
        <w:br/>
      </w:r>
      <w:r>
        <w:rPr>
          <w:rFonts w:ascii="Times New Roman"/>
          <w:b w:val="false"/>
          <w:i w:val="false"/>
          <w:color w:val="000000"/>
          <w:sz w:val="28"/>
        </w:rPr>
        <w:t>
      </w:t>
      </w:r>
      <w:r>
        <w:rPr>
          <w:rFonts w:ascii="Times New Roman"/>
          <w:b w:val="false"/>
          <w:i w:val="false"/>
          <w:color w:val="000000"/>
          <w:sz w:val="28"/>
        </w:rPr>
        <w:t xml:space="preserve">1) стандарттың 1-қосымшасына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w:t>
      </w:r>
      <w:r>
        <w:rPr>
          <w:rFonts w:ascii="Times New Roman"/>
          <w:b w:val="false"/>
          <w:i w:val="false"/>
          <w:color w:val="000000"/>
          <w:sz w:val="28"/>
        </w:rPr>
        <w:t>3) стандарттың 2-қосымшаның 1, 5, 6, 7-тармақтарында, 8-тармағының 2) тармақшасында және10-тармағында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xml:space="preserve">4) тұрғын үйді (тұрғын ғимаратты) күтіп-ұстауға арналған ай сайынғы жарнаның мөлшері туралы шот; </w:t>
      </w:r>
      <w:r>
        <w:br/>
      </w:r>
      <w:r>
        <w:rPr>
          <w:rFonts w:ascii="Times New Roman"/>
          <w:b w:val="false"/>
          <w:i w:val="false"/>
          <w:color w:val="000000"/>
          <w:sz w:val="28"/>
        </w:rPr>
        <w:t>
      </w:t>
      </w:r>
      <w:r>
        <w:rPr>
          <w:rFonts w:ascii="Times New Roman"/>
          <w:b w:val="false"/>
          <w:i w:val="false"/>
          <w:color w:val="000000"/>
          <w:sz w:val="28"/>
        </w:rPr>
        <w:t xml:space="preserve">5) коммуналдық қызметтерді тұтынуға арналған шот; </w:t>
      </w:r>
      <w:r>
        <w:br/>
      </w:r>
      <w:r>
        <w:rPr>
          <w:rFonts w:ascii="Times New Roman"/>
          <w:b w:val="false"/>
          <w:i w:val="false"/>
          <w:color w:val="000000"/>
          <w:sz w:val="28"/>
        </w:rPr>
        <w:t>
      </w:t>
      </w:r>
      <w:r>
        <w:rPr>
          <w:rFonts w:ascii="Times New Roman"/>
          <w:b w:val="false"/>
          <w:i w:val="false"/>
          <w:color w:val="000000"/>
          <w:sz w:val="28"/>
        </w:rPr>
        <w:t xml:space="preserve">6) телекоммуникация қызметтері үшін түбіртек-шот немесе байланыс қызметтерін көрсетуге арналған шарттың көшірмесі; </w:t>
      </w:r>
      <w:r>
        <w:br/>
      </w:r>
      <w:r>
        <w:rPr>
          <w:rFonts w:ascii="Times New Roman"/>
          <w:b w:val="false"/>
          <w:i w:val="false"/>
          <w:color w:val="000000"/>
          <w:sz w:val="28"/>
        </w:rPr>
        <w:t>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w:t>
      </w:r>
      <w:r>
        <w:br/>
      </w:r>
      <w:r>
        <w:rPr>
          <w:rFonts w:ascii="Times New Roman"/>
          <w:b w:val="false"/>
          <w:i w:val="false"/>
          <w:color w:val="000000"/>
          <w:sz w:val="28"/>
        </w:rPr>
        <w:t>
      </w:t>
      </w:r>
      <w:r>
        <w:rPr>
          <w:rFonts w:ascii="Times New Roman"/>
          <w:b w:val="false"/>
          <w:i w:val="false"/>
          <w:color w:val="000000"/>
          <w:sz w:val="28"/>
        </w:rPr>
        <w:t>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11.Өтемақы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бір айға: 1 адамға – 45 киловатт, 2 адамға – 90 киловатт, 3 адамға – 135 киловатт, 4 және одан көп адамға – 150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xml:space="preserve">5) қатты отынды тұтынушылар үшін: пешпен жылытатын тұрғын үйлерге – жылыту маусымына төрт тонна көмір.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