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82e151" w14:textId="482e15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Райымбек ауданы бойынша пайдаланылмайтын ауыл шаруашылығы мақсатындағы жерлерге жер салығының және бірыңғай жер салығының мөлшерлемелерін жоғарылату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Алматы облысы Райымбек аудандық мәслихатының 2015 жылғы 28 қазандағы № 49-260 шешімі. Алматы облысы Әділет департаментінде 2015 жылы 25 қарашада № 3582 болып тіркелді. Күші жойылды - Алматы облысы Райымбек аудандық мәслихатының 2016 жылғы 05 ақпандағы № 55-283 шешімімен</w:t>
      </w:r>
    </w:p>
    <w:p>
      <w:pPr>
        <w:spacing w:after="0"/>
        <w:ind w:left="0"/>
        <w:jc w:val="left"/>
      </w:pPr>
      <w:r>
        <w:rPr>
          <w:rFonts w:ascii="Times New Roman"/>
          <w:b w:val="false"/>
          <w:i w:val="false"/>
          <w:color w:val="ff0000"/>
          <w:sz w:val="28"/>
        </w:rPr>
        <w:t>      </w:t>
      </w:r>
      <w:r>
        <w:rPr>
          <w:rFonts w:ascii="Times New Roman"/>
          <w:b w:val="false"/>
          <w:i w:val="false"/>
          <w:color w:val="ff0000"/>
          <w:sz w:val="28"/>
        </w:rPr>
        <w:t xml:space="preserve">Ескерту. Күші жойылды - Алматы облысы Райымбек аудандық мәслихатының 05.02.2016 </w:t>
      </w:r>
      <w:r>
        <w:rPr>
          <w:rFonts w:ascii="Times New Roman"/>
          <w:b w:val="false"/>
          <w:i w:val="false"/>
          <w:color w:val="ff0000"/>
          <w:sz w:val="28"/>
        </w:rPr>
        <w:t>№ 55-286</w:t>
      </w:r>
      <w:r>
        <w:rPr>
          <w:rFonts w:ascii="Times New Roman"/>
          <w:b w:val="false"/>
          <w:i w:val="false"/>
          <w:color w:val="ff0000"/>
          <w:sz w:val="28"/>
        </w:rPr>
        <w:t xml:space="preserve"> шешімімен.</w:t>
      </w:r>
      <w:r>
        <w:br/>
      </w:r>
      <w:r>
        <w:rPr>
          <w:rFonts w:ascii="Times New Roman"/>
          <w:b w:val="false"/>
          <w:i w:val="false"/>
          <w:color w:val="000000"/>
          <w:sz w:val="28"/>
        </w:rPr>
        <w:t xml:space="preserve">
      "Салық және бюджетке төленетін басқа да міндетті төлемдер туралы (Салық кодексі)" 2008 жылғы 10 желтоқсандағы Қазақстан Республикасы Кодексінің 387-бабының </w:t>
      </w:r>
      <w:r>
        <w:rPr>
          <w:rFonts w:ascii="Times New Roman"/>
          <w:b w:val="false"/>
          <w:i w:val="false"/>
          <w:color w:val="000000"/>
          <w:sz w:val="28"/>
        </w:rPr>
        <w:t>1-1-тармағына</w:t>
      </w:r>
      <w:r>
        <w:rPr>
          <w:rFonts w:ascii="Times New Roman"/>
          <w:b w:val="false"/>
          <w:i w:val="false"/>
          <w:color w:val="000000"/>
          <w:sz w:val="28"/>
        </w:rPr>
        <w:t xml:space="preserve">, 444-бабының </w:t>
      </w:r>
      <w:r>
        <w:rPr>
          <w:rFonts w:ascii="Times New Roman"/>
          <w:b w:val="false"/>
          <w:i w:val="false"/>
          <w:color w:val="000000"/>
          <w:sz w:val="28"/>
        </w:rPr>
        <w:t>1-тармағына</w:t>
      </w: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2001 жылғы 23 қаңтардағы Қазақстан Республикасы Заңының </w:t>
      </w:r>
      <w:r>
        <w:rPr>
          <w:rFonts w:ascii="Times New Roman"/>
          <w:b w:val="false"/>
          <w:i w:val="false"/>
          <w:color w:val="000000"/>
          <w:sz w:val="28"/>
        </w:rPr>
        <w:t>6-бабына</w:t>
      </w:r>
      <w:r>
        <w:rPr>
          <w:rFonts w:ascii="Times New Roman"/>
          <w:b w:val="false"/>
          <w:i w:val="false"/>
          <w:color w:val="000000"/>
          <w:sz w:val="28"/>
        </w:rPr>
        <w:t xml:space="preserve"> сәйкес, Райымбек аудандық мәслихаты </w:t>
      </w:r>
      <w:r>
        <w:rPr>
          <w:rFonts w:ascii="Times New Roman"/>
          <w:b/>
          <w:i w:val="false"/>
          <w:color w:val="000000"/>
          <w:sz w:val="28"/>
        </w:rPr>
        <w:t>ШЕШІМ ҚАБЫЛДАДЫ:</w:t>
      </w:r>
      <w:r>
        <w:br/>
      </w:r>
      <w:r>
        <w:rPr>
          <w:rFonts w:ascii="Times New Roman"/>
          <w:b w:val="false"/>
          <w:i w:val="false"/>
          <w:color w:val="000000"/>
          <w:sz w:val="28"/>
        </w:rPr>
        <w:t>
      </w:t>
      </w:r>
      <w:r>
        <w:rPr>
          <w:rFonts w:ascii="Times New Roman"/>
          <w:b w:val="false"/>
          <w:i w:val="false"/>
          <w:color w:val="000000"/>
          <w:sz w:val="28"/>
        </w:rPr>
        <w:t>1. Райымбек ауданы бойынша Қазақстан Республикасының жер заңнамасына сәйкес пайдаланылмайтын ауыл шаруашылығы мақсатындағы жерлерге жер салығының және бірыңғай жер салығының мөлшерлемелері он есеге жоғарылатылсын.</w:t>
      </w:r>
      <w:r>
        <w:br/>
      </w:r>
      <w:r>
        <w:rPr>
          <w:rFonts w:ascii="Times New Roman"/>
          <w:b w:val="false"/>
          <w:i w:val="false"/>
          <w:color w:val="000000"/>
          <w:sz w:val="28"/>
        </w:rPr>
        <w:t>
      </w:t>
      </w:r>
      <w:r>
        <w:rPr>
          <w:rFonts w:ascii="Times New Roman"/>
          <w:b w:val="false"/>
          <w:i w:val="false"/>
          <w:color w:val="000000"/>
          <w:sz w:val="28"/>
        </w:rPr>
        <w:t>2. "Райымбек ауданының жер қатынастары бөлімі" мемлекеттік мекемесінің басшысына (келісім бойынша Р. Әділжанов) осы шешімді әділет органдарында мемлекеттік тіркелгеннен кейін ресми және мерзімді баспа басылымдарында, сондай-ақ Қазақстан Республикасының Үкіметі айқындаған интернет-ресурста және аудандық мәслихаттың интернет-ресурсында жариялау жүктелсін.</w:t>
      </w:r>
      <w:r>
        <w:br/>
      </w:r>
      <w:r>
        <w:rPr>
          <w:rFonts w:ascii="Times New Roman"/>
          <w:b w:val="false"/>
          <w:i w:val="false"/>
          <w:color w:val="000000"/>
          <w:sz w:val="28"/>
        </w:rPr>
        <w:t>
      </w:t>
      </w:r>
      <w:r>
        <w:rPr>
          <w:rFonts w:ascii="Times New Roman"/>
          <w:b w:val="false"/>
          <w:i w:val="false"/>
          <w:color w:val="000000"/>
          <w:sz w:val="28"/>
        </w:rPr>
        <w:t>3. Осы шешімнің орындалуын бақылау Райымбек аудандық мәслихатының "Өнеркәсіп, құрылыс, байланыс, транспорт, коммуникация, энергетика, отын ресурстары және ауылшаруашылығы, жер қатынастарын реттеу, қоршаған ортаны қорғау, табиғи ресурстарды тиімді пайдалану жөніндегі" тұрақты комиссиясына жүктелсін.</w:t>
      </w:r>
      <w:r>
        <w:br/>
      </w:r>
      <w:r>
        <w:rPr>
          <w:rFonts w:ascii="Times New Roman"/>
          <w:b w:val="false"/>
          <w:i w:val="false"/>
          <w:color w:val="000000"/>
          <w:sz w:val="28"/>
        </w:rPr>
        <w:t>
      </w:t>
      </w:r>
      <w:r>
        <w:rPr>
          <w:rFonts w:ascii="Times New Roman"/>
          <w:b w:val="false"/>
          <w:i w:val="false"/>
          <w:color w:val="000000"/>
          <w:sz w:val="28"/>
        </w:rPr>
        <w:t xml:space="preserve">4. Осы шешім әділет органдарында мемлекеттік тіркелген күннен бастап күшіне енеді және алғашқы ресми жарияланған күнінен кейін күнтізбелік он күн өткен соң қолданысқа енгізіледі.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 xml:space="preserve">Райымбек аудандық </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мәслихатының сессия төрағасы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Н. Алиев </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 xml:space="preserve">Райымбек аудандық </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мәслихатының хатшысы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Құдабаев</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