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08ca" w14:textId="74f0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18 наурыздағы № 136 қаулысы. Алматы облысы Әділет департаментінде 2015 жылы 17 сәуірде № 3141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"Қаратал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Қалиасқаров Асхат Мейрамғалиұлына жүктелсін.</w:t>
      </w:r>
      <w:r>
        <w:br/>
      </w:r>
      <w:r>
        <w:rPr>
          <w:rFonts w:ascii="Times New Roman"/>
          <w:b w:val="false"/>
          <w:i w:val="false"/>
          <w:color w:val="000000"/>
          <w:sz w:val="28"/>
        </w:rPr>
        <w:t>
      </w:t>
      </w:r>
      <w:r>
        <w:rPr>
          <w:rFonts w:ascii="Times New Roman"/>
          <w:b w:val="false"/>
          <w:i w:val="false"/>
          <w:color w:val="000000"/>
          <w:sz w:val="28"/>
        </w:rPr>
        <w:t xml:space="preserve"> "Қаратал ауданының құрылыс бөлімі" мемлекеттік мекемесінің бөлім басшысы Ұзақбай Дәулеткелді Ғалымбайұлына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18 наурыздағы "Қаратал ауданының құрылыс бөлімі" мемлекеттік мекемесінің ережесін бекіту туралы" № 136 қаулысымен бекітілген қосымша</w:t>
            </w:r>
          </w:p>
        </w:tc>
      </w:tr>
    </w:tbl>
    <w:bookmarkStart w:name="z10" w:id="0"/>
    <w:p>
      <w:pPr>
        <w:spacing w:after="0"/>
        <w:ind w:left="0"/>
        <w:jc w:val="left"/>
      </w:pPr>
      <w:r>
        <w:rPr>
          <w:rFonts w:ascii="Times New Roman"/>
          <w:b/>
          <w:i w:val="false"/>
          <w:color w:val="000000"/>
        </w:rPr>
        <w:t xml:space="preserve"> "Қаратал ауданының құрылыс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"Қаратал ауданының құрылыс бөлімі" мемлекеттік мекемесі Қаратал ауданының құрылыс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2. "Қаратал ауданының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"Қаратал ауданының құрылыс бөлімі"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"Қаратал ауданының құрылыс бөлімі" мемлекеттік мекемесі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"Қаратал ауданының құрылыс бөлімі" мемлекеттік мекемесі азаматтық- 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"Қаратал ауданының құрылыс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"Қаратал ауданының құрылыс бөлімі" мемлекеттік мекемесі өз құзыретiнiң мәселелерi бойынша заңнамада белгiленген тәртiппен "Қаратал ауданының құрылыс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"Қаратал ауданының құрылыс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"Қаратал ауданының құрылыс бөлімі" мемлекеттік мекемесінің орналасқан жерi: индексі 041000, Қазақстан Республикасы, Алматы облысы, Қаратал ауданы, Үштөбе қаласы, Құсмолданов көшесі, 21.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"Қаратал ауданының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"Қаратал ауданының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"Қаратал ауданының құрылыс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"Қаратал ауданының құрылыс бөлімі" мемлекеттік мекемесіне кәсiпкерлiк субъектiлерiмен "Қаратал ауданының құрылыс бөлімі" мемлекеттік мекемесінің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"Қаратал ауданының құрылыс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"Қаратал ауданының құрылыс бөлімі" мемлекеттік мекемесінің миссиясы: Қаратал ауданының аумағында құрылыс саласында мемлекеттік саясатты іске асыру.</w:t>
      </w:r>
      <w:r>
        <w:br/>
      </w:r>
      <w:r>
        <w:rPr>
          <w:rFonts w:ascii="Times New Roman"/>
          <w:b w:val="false"/>
          <w:i w:val="false"/>
          <w:color w:val="000000"/>
          <w:sz w:val="28"/>
        </w:rPr>
        <w:t>
      15. Мiндеттерi:</w:t>
      </w:r>
      <w:r>
        <w:br/>
      </w:r>
      <w:r>
        <w:rPr>
          <w:rFonts w:ascii="Times New Roman"/>
          <w:b w:val="false"/>
          <w:i w:val="false"/>
          <w:color w:val="000000"/>
          <w:sz w:val="28"/>
        </w:rPr>
        <w:t>
      </w:t>
      </w:r>
      <w:r>
        <w:rPr>
          <w:rFonts w:ascii="Times New Roman"/>
          <w:b w:val="false"/>
          <w:i w:val="false"/>
          <w:color w:val="000000"/>
          <w:sz w:val="28"/>
        </w:rPr>
        <w:t>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құрылыс-монтаждық жұмыстарды жобалауға, құрылысқа арналған құжаттарды дайындау және конкурстарды өткізу;</w:t>
      </w:r>
      <w:r>
        <w:br/>
      </w:r>
      <w:r>
        <w:rPr>
          <w:rFonts w:ascii="Times New Roman"/>
          <w:b w:val="false"/>
          <w:i w:val="false"/>
          <w:color w:val="000000"/>
          <w:sz w:val="28"/>
        </w:rPr>
        <w:t>
      </w:t>
      </w:r>
      <w:r>
        <w:rPr>
          <w:rFonts w:ascii="Times New Roman"/>
          <w:b w:val="false"/>
          <w:i w:val="false"/>
          <w:color w:val="000000"/>
          <w:sz w:val="28"/>
        </w:rPr>
        <w:t>2)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3) коммуналдық тұрғын үй қорының тұрғын үй құрылысын ұйымдастыру;</w:t>
      </w:r>
      <w:r>
        <w:br/>
      </w:r>
      <w:r>
        <w:rPr>
          <w:rFonts w:ascii="Times New Roman"/>
          <w:b w:val="false"/>
          <w:i w:val="false"/>
          <w:color w:val="000000"/>
          <w:sz w:val="28"/>
        </w:rPr>
        <w:t>
      </w:t>
      </w:r>
      <w:r>
        <w:rPr>
          <w:rFonts w:ascii="Times New Roman"/>
          <w:b w:val="false"/>
          <w:i w:val="false"/>
          <w:color w:val="000000"/>
          <w:sz w:val="28"/>
        </w:rPr>
        <w:t>4) жергілікті бюджет, облыстық бюджеттің арнайы трансферттері есебінен салынатын объектілердің құрылысына, реконструкциялануына техникалық бақылауды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ауданның және елді мекендердің әлеуметтік – экономикалық дамуының кешенді бағдарламаларына ұсыныстар дайындау;</w:t>
      </w:r>
      <w:r>
        <w:br/>
      </w:r>
      <w:r>
        <w:rPr>
          <w:rFonts w:ascii="Times New Roman"/>
          <w:b w:val="false"/>
          <w:i w:val="false"/>
          <w:color w:val="000000"/>
          <w:sz w:val="28"/>
        </w:rPr>
        <w:t>
      </w:t>
      </w:r>
      <w:r>
        <w:rPr>
          <w:rFonts w:ascii="Times New Roman"/>
          <w:b w:val="false"/>
          <w:i w:val="false"/>
          <w:color w:val="000000"/>
          <w:sz w:val="28"/>
        </w:rPr>
        <w:t>6)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"Қаратал ауданының құрылыс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w:t>
      </w:r>
      <w:r>
        <w:br/>
      </w:r>
      <w:r>
        <w:rPr>
          <w:rFonts w:ascii="Times New Roman"/>
          <w:b w:val="false"/>
          <w:i w:val="false"/>
          <w:color w:val="000000"/>
          <w:sz w:val="28"/>
        </w:rPr>
        <w:t>
      </w:t>
      </w:r>
      <w:r>
        <w:rPr>
          <w:rFonts w:ascii="Times New Roman"/>
          <w:b w:val="false"/>
          <w:i w:val="false"/>
          <w:color w:val="000000"/>
          <w:sz w:val="28"/>
        </w:rPr>
        <w:t>2) құрылыстың келешекті жоспарларын әзірлеуге, құрылыс бойынша мемлекеттік бағдарламаларды әзірлеуге қатысу;</w:t>
      </w:r>
      <w:r>
        <w:br/>
      </w:r>
      <w:r>
        <w:rPr>
          <w:rFonts w:ascii="Times New Roman"/>
          <w:b w:val="false"/>
          <w:i w:val="false"/>
          <w:color w:val="000000"/>
          <w:sz w:val="28"/>
        </w:rPr>
        <w:t>
      </w:t>
      </w:r>
      <w:r>
        <w:rPr>
          <w:rFonts w:ascii="Times New Roman"/>
          <w:b w:val="false"/>
          <w:i w:val="false"/>
          <w:color w:val="000000"/>
          <w:sz w:val="28"/>
        </w:rPr>
        <w:t>3) төтенше жағдайларды ескерту және коммуналдық меншік объектілерінің қауіпсіз пайдаланылуын қамтамасыз ету бойынша органдарымен бірге әзірленген іс-шаралар барысына бақылауды жүзеге асыру;</w:t>
      </w:r>
      <w:r>
        <w:br/>
      </w:r>
      <w:r>
        <w:rPr>
          <w:rFonts w:ascii="Times New Roman"/>
          <w:b w:val="false"/>
          <w:i w:val="false"/>
          <w:color w:val="000000"/>
          <w:sz w:val="28"/>
        </w:rPr>
        <w:t>
      </w:t>
      </w:r>
      <w:r>
        <w:rPr>
          <w:rFonts w:ascii="Times New Roman"/>
          <w:b w:val="false"/>
          <w:i w:val="false"/>
          <w:color w:val="000000"/>
          <w:sz w:val="28"/>
        </w:rPr>
        <w:t>4) мемлекеттік және мемлекеттік емес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5) көрсетілетін қызметтер және мемлекеттік сатып алу шарттарының орындалуына, оның ішінде бюджет қаражаттарының игерілуіне мониторинг жүргізу;</w:t>
      </w:r>
      <w:r>
        <w:br/>
      </w:r>
      <w:r>
        <w:rPr>
          <w:rFonts w:ascii="Times New Roman"/>
          <w:b w:val="false"/>
          <w:i w:val="false"/>
          <w:color w:val="000000"/>
          <w:sz w:val="28"/>
        </w:rPr>
        <w:t>
      </w:t>
      </w:r>
      <w:r>
        <w:rPr>
          <w:rFonts w:ascii="Times New Roman"/>
          <w:b w:val="false"/>
          <w:i w:val="false"/>
          <w:color w:val="000000"/>
          <w:sz w:val="28"/>
        </w:rPr>
        <w:t>6) мердігерлік ұйымдармен шарттық міндеттердің сапалы және уақытылы орындалуын қамтамасыз ету, олар тиісті деңгейде орындалмаған жағдайда шаралар қолдану;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"Қаратал ауданының құрылыс бөлімі" мемлекеттік мекемесіне басшылықты "Қаратал ауданының құрылыс бөлімі" мемлекеттік мекемесіне жүктелген мiндеттердiң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"Қаратал ауданының құрылыс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20. "Қаратал ауданының құрылыс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"Қаратал ауданының құрылыс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"Қаратал ауданының құрылыс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"Қаратал ауданының құрылыс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"Қаратал ауданының құрылыс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"Қаратал ауданының құрылыс бөлімі" мемлекеттік мекемесінің қызметкерлері, "Қаратал ауданының құрылыс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"Қаратал ауданының құрылыс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"Қаратал ауданының құрылыс бөлімі" мемлекеттік мекемесінің бөлім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"Қаратал ауданының құрылыс бөлімі"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"Қаратал ауданының құрылыс бөлімі"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"Қаратал ауданының құрылыс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"Қаратал ауданының құрылыс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"Қаратал ауданының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