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62ad6" w14:textId="f462a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ауданының азаматтық қызметші болып табылатын және ауылдық елді мекендерде жұмыс істейтін мамандарына жиырма бес пайызға жоғарлатылған айлықақылар мен тарифтік ставкалар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аудандық мәслихатының 2015 жылғы 09 ақпандағы № 48-259 шешімі. Алматы облысы Әділет департаментінде 2015 жылғы 18 ақпанда № 3067 болып тіркелді. Күші жойылды - Алматы облысы Ескелді аудандық мәслихатының 2020 жылғы 7 қазандағы № 72-403 шешімімен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Ескелді аудандық мәслихатының 07.10.2020 </w:t>
      </w:r>
      <w:r>
        <w:rPr>
          <w:rFonts w:ascii="Times New Roman"/>
          <w:b w:val="false"/>
          <w:i w:val="false"/>
          <w:color w:val="000000"/>
          <w:sz w:val="28"/>
        </w:rPr>
        <w:t>№ 72-403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түпнұсқасының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2007 жылғы 15 мамырдағы Еңбек кодексінің 238-бабының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Ескелді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1. Азаматтық қызметші болып табылатын және ауылдық елдi мекендерде жұмыс iстейтiн денсаулық сақтау, әлеуметтiк қамсыздандыру, бiлiм беру, мәдениет, спорт және ветеринария саласындағы мамандарға,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ставкаларымен салыстырғанда жиырма бес пайызға жоғарылатылған айлықақылар мен тарифтiк ставкалар аудандық бюджет қаражаты есебінен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2. Осы шешімнің орындалуын бақылау Ескелді аудандық мәслихатының "Халықты әлеуметтік қорғау, білім, денсаулық сақтау, спорт, мәдениет саласы және жастар ісі жөніндегі" тұрақты комиссиясына жүктелсін. </w:t>
      </w:r>
      <w:r>
        <w:br/>
      </w:r>
      <w:r>
        <w:rPr>
          <w:rFonts w:ascii="Times New Roman"/>
          <w:b w:val="false"/>
          <w:i w:val="false"/>
          <w:color w:val="000000"/>
          <w:sz w:val="28"/>
        </w:rPr>
        <w:t xml:space="preserve">
      </w:t>
      </w:r>
      <w:r>
        <w:rPr>
          <w:rFonts w:ascii="Times New Roman"/>
          <w:b w:val="false"/>
          <w:i w:val="false"/>
          <w:color w:val="000000"/>
          <w:sz w:val="28"/>
        </w:rPr>
        <w:t xml:space="preserve">3. Бөлім басшысына (келісім бойынша С.М. Әлімбаев)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белгілеген интернет-ресурста және аудандық мәслихатының интернет-ресурсында жариялау жүктелсін. </w:t>
      </w:r>
      <w:r>
        <w:br/>
      </w:r>
      <w:r>
        <w:rPr>
          <w:rFonts w:ascii="Times New Roman"/>
          <w:b w:val="false"/>
          <w:i w:val="false"/>
          <w:color w:val="000000"/>
          <w:sz w:val="28"/>
        </w:rPr>
        <w:t xml:space="preserve">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Шәлімбетов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Тастанбаев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