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eeac" w14:textId="a9ee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шалғайдағы елдi мекендерде тұратын балаларды жалпы бiлiм беретiн мектептерге тасымалдаудың тәртібі мен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2015 жылғы 1 қазандағы № 1176 қаулысы. Алматы облысы Әділет департаментінде 2015 жылы 9 қарашада № 3539 болып тіркелді. Күші жойылды - Алматы облысы Еңбекшіқазақ ауданы әкімдігінің 2018 жылғы 8 қаңтардағы № 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ауданы әкімдігінің 08.01.2018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Еңбекшіқазақ ауданының әкімдігі ҚАУЛЫ ЕТЕДІ:</w:t>
      </w:r>
    </w:p>
    <w:bookmarkStart w:name="z8" w:id="1"/>
    <w:p>
      <w:pPr>
        <w:spacing w:after="0"/>
        <w:ind w:left="0"/>
        <w:jc w:val="both"/>
      </w:pPr>
      <w:r>
        <w:rPr>
          <w:rFonts w:ascii="Times New Roman"/>
          <w:b w:val="false"/>
          <w:i w:val="false"/>
          <w:color w:val="000000"/>
          <w:sz w:val="28"/>
        </w:rPr>
        <w:t xml:space="preserve">
      1. Еңбекшіқазақ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w:t>
      </w:r>
      <w:r>
        <w:rPr>
          <w:rFonts w:ascii="Times New Roman"/>
          <w:b w:val="false"/>
          <w:i w:val="false"/>
          <w:color w:val="000000"/>
          <w:sz w:val="28"/>
        </w:rPr>
        <w:t xml:space="preserve"> қосымшасына сәйкес бекітілсін. </w:t>
      </w:r>
    </w:p>
    <w:bookmarkEnd w:id="1"/>
    <w:bookmarkStart w:name="z9" w:id="2"/>
    <w:p>
      <w:pPr>
        <w:spacing w:after="0"/>
        <w:ind w:left="0"/>
        <w:jc w:val="both"/>
      </w:pPr>
      <w:r>
        <w:rPr>
          <w:rFonts w:ascii="Times New Roman"/>
          <w:b w:val="false"/>
          <w:i w:val="false"/>
          <w:color w:val="000000"/>
          <w:sz w:val="28"/>
        </w:rPr>
        <w:t xml:space="preserve">
      2. Еңбекшіқазақ ауданының шалғайдағы елдi мекендерде тұратын балаларды жалпы бiлiм беретiн мектептерге тасымалдаудың схемалары осы қаулының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қосымшаларына сәйкес бекiтiлсiн. </w:t>
      </w:r>
    </w:p>
    <w:bookmarkEnd w:id="2"/>
    <w:bookmarkStart w:name="z10" w:id="3"/>
    <w:p>
      <w:pPr>
        <w:spacing w:after="0"/>
        <w:ind w:left="0"/>
        <w:jc w:val="both"/>
      </w:pPr>
      <w:r>
        <w:rPr>
          <w:rFonts w:ascii="Times New Roman"/>
          <w:b w:val="false"/>
          <w:i w:val="false"/>
          <w:color w:val="000000"/>
          <w:sz w:val="28"/>
        </w:rPr>
        <w:t xml:space="preserve">
      3. "Еңбекшіқазақ ауданының білім бөлімі" мемлекеттік мекемесінің басшысы Ахметова Римма Әуезханқызына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bookmarkEnd w:id="3"/>
    <w:bookmarkStart w:name="z11" w:id="4"/>
    <w:p>
      <w:pPr>
        <w:spacing w:after="0"/>
        <w:ind w:left="0"/>
        <w:jc w:val="both"/>
      </w:pPr>
      <w:r>
        <w:rPr>
          <w:rFonts w:ascii="Times New Roman"/>
          <w:b w:val="false"/>
          <w:i w:val="false"/>
          <w:color w:val="000000"/>
          <w:sz w:val="28"/>
        </w:rPr>
        <w:t>
      4. Осы қаулының орындалуын бақылау аудан әкімінің орынбасары Ахметов Бекет Төлегенұлына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жылғы 1 қазандағы № 1176 қаулысымен бекітілген № 1 қосымша</w:t>
            </w:r>
            <w:r>
              <w:br/>
            </w:r>
          </w:p>
        </w:tc>
      </w:tr>
    </w:tbl>
    <w:bookmarkStart w:name="z15" w:id="6"/>
    <w:p>
      <w:pPr>
        <w:spacing w:after="0"/>
        <w:ind w:left="0"/>
        <w:jc w:val="left"/>
      </w:pPr>
      <w:r>
        <w:rPr>
          <w:rFonts w:ascii="Times New Roman"/>
          <w:b/>
          <w:i w:val="false"/>
          <w:color w:val="000000"/>
        </w:rPr>
        <w:t xml:space="preserve"> Еңбекшіқазақ ауданының шалғайдағы елдi мекендерде тұратын балаларды жалпы бiлiм беретiн мектептерге тасымалдаудың тәртiбi</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Еңбекшіқазақ ауданының шалғайдағы елдi мекендерде тұратын балаларды жалпы бiлiм беретiн мектептерге тасымалдаудың осы тәртiбi (бұдан әрі - Тәртіп) "Автомобиль көлігі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w:t>
      </w:r>
    </w:p>
    <w:bookmarkEnd w:id="8"/>
    <w:bookmarkStart w:name="z18" w:id="9"/>
    <w:p>
      <w:pPr>
        <w:spacing w:after="0"/>
        <w:ind w:left="0"/>
        <w:jc w:val="left"/>
      </w:pPr>
      <w:r>
        <w:rPr>
          <w:rFonts w:ascii="Times New Roman"/>
          <w:b/>
          <w:i w:val="false"/>
          <w:color w:val="000000"/>
        </w:rPr>
        <w:t xml:space="preserve"> 2. Балаларды тасымалдау тәртiбi</w:t>
      </w:r>
    </w:p>
    <w:bookmarkEnd w:id="9"/>
    <w:bookmarkStart w:name="z19" w:id="10"/>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 </w:t>
      </w:r>
    </w:p>
    <w:bookmarkEnd w:id="10"/>
    <w:bookmarkStart w:name="z20"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21"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22"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3"/>
    <w:bookmarkStart w:name="z23" w:id="14"/>
    <w:p>
      <w:pPr>
        <w:spacing w:after="0"/>
        <w:ind w:left="0"/>
        <w:jc w:val="both"/>
      </w:pPr>
      <w:r>
        <w:rPr>
          <w:rFonts w:ascii="Times New Roman"/>
          <w:b w:val="false"/>
          <w:i w:val="false"/>
          <w:color w:val="000000"/>
          <w:sz w:val="28"/>
        </w:rPr>
        <w:t>
      6. Тапсырыс берушi сондай-ақ оларға ұқсас қызмет көрсету мүмкiндiгi ұсынылған жағдайда тасымалдаушының функцияларын дербес орындайды.</w:t>
      </w:r>
    </w:p>
    <w:bookmarkEnd w:id="14"/>
    <w:bookmarkStart w:name="z24" w:id="15"/>
    <w:p>
      <w:pPr>
        <w:spacing w:after="0"/>
        <w:ind w:left="0"/>
        <w:jc w:val="both"/>
      </w:pPr>
      <w:r>
        <w:rPr>
          <w:rFonts w:ascii="Times New Roman"/>
          <w:b w:val="false"/>
          <w:i w:val="false"/>
          <w:color w:val="000000"/>
          <w:sz w:val="28"/>
        </w:rPr>
        <w:t>
      Бұл жағдайда тапсырыс берушi Қағиданың тасымалдаушыларға қатысты талаптарын орындайды.</w:t>
      </w:r>
    </w:p>
    <w:bookmarkEnd w:id="15"/>
    <w:bookmarkStart w:name="z25"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26"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27"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28" w:id="19"/>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9"/>
    <w:bookmarkStart w:name="z29"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bookmarkEnd w:id="20"/>
    <w:bookmarkStart w:name="z30"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31"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 </w:t>
      </w:r>
    </w:p>
    <w:bookmarkEnd w:id="22"/>
    <w:bookmarkStart w:name="z32" w:id="23"/>
    <w:p>
      <w:pPr>
        <w:spacing w:after="0"/>
        <w:ind w:left="0"/>
        <w:jc w:val="both"/>
      </w:pP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bookmarkEnd w:id="23"/>
    <w:bookmarkStart w:name="z33" w:id="24"/>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w:t>
      </w:r>
    </w:p>
    <w:bookmarkEnd w:id="24"/>
    <w:bookmarkStart w:name="z34" w:id="25"/>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5"/>
    <w:bookmarkStart w:name="z35" w:id="26"/>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6"/>
    <w:bookmarkStart w:name="z36" w:id="27"/>
    <w:p>
      <w:pPr>
        <w:spacing w:after="0"/>
        <w:ind w:left="0"/>
        <w:jc w:val="both"/>
      </w:pPr>
      <w:r>
        <w:rPr>
          <w:rFonts w:ascii="Times New Roman"/>
          <w:b w:val="false"/>
          <w:i w:val="false"/>
          <w:color w:val="000000"/>
          <w:sz w:val="28"/>
        </w:rPr>
        <w:t>
      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bookmarkEnd w:id="27"/>
    <w:bookmarkStart w:name="z37"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38" w:id="29"/>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9"/>
    <w:bookmarkStart w:name="z39" w:id="30"/>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bookmarkEnd w:id="30"/>
    <w:bookmarkStart w:name="z40" w:id="31"/>
    <w:p>
      <w:pPr>
        <w:spacing w:after="0"/>
        <w:ind w:left="0"/>
        <w:jc w:val="both"/>
      </w:pPr>
      <w:r>
        <w:rPr>
          <w:rFonts w:ascii="Times New Roman"/>
          <w:b w:val="false"/>
          <w:i w:val="false"/>
          <w:color w:val="000000"/>
          <w:sz w:val="28"/>
        </w:rPr>
        <w:t>
      15. Тапсырыс берушi - балаларды тасымалдайтын әрбiр автобусқа балалармен оларды жеткiзу орнына дейiн алып жүретiн, тапсырыс берушi -ұйым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bookmarkEnd w:id="31"/>
    <w:bookmarkStart w:name="z41" w:id="32"/>
    <w:p>
      <w:pPr>
        <w:spacing w:after="0"/>
        <w:ind w:left="0"/>
        <w:jc w:val="both"/>
      </w:pPr>
      <w:r>
        <w:rPr>
          <w:rFonts w:ascii="Times New Roman"/>
          <w:b w:val="false"/>
          <w:i w:val="false"/>
          <w:color w:val="000000"/>
          <w:sz w:val="28"/>
        </w:rPr>
        <w:t>
      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bookmarkEnd w:id="32"/>
    <w:bookmarkStart w:name="z42" w:id="33"/>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bookmarkEnd w:id="33"/>
    <w:bookmarkStart w:name="z43"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bookmarkEnd w:id="34"/>
    <w:bookmarkStart w:name="z44" w:id="35"/>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bookmarkEnd w:id="35"/>
    <w:bookmarkStart w:name="z45" w:id="36"/>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6"/>
    <w:bookmarkStart w:name="z46" w:id="37"/>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7"/>
    <w:bookmarkStart w:name="z47" w:id="38"/>
    <w:p>
      <w:pPr>
        <w:spacing w:after="0"/>
        <w:ind w:left="0"/>
        <w:jc w:val="both"/>
      </w:pPr>
      <w:r>
        <w:rPr>
          <w:rFonts w:ascii="Times New Roman"/>
          <w:b w:val="false"/>
          <w:i w:val="false"/>
          <w:color w:val="000000"/>
          <w:sz w:val="28"/>
        </w:rPr>
        <w:t>
      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bookmarkEnd w:id="38"/>
    <w:bookmarkStart w:name="z48" w:id="39"/>
    <w:p>
      <w:pPr>
        <w:spacing w:after="0"/>
        <w:ind w:left="0"/>
        <w:jc w:val="both"/>
      </w:pPr>
      <w:r>
        <w:rPr>
          <w:rFonts w:ascii="Times New Roman"/>
          <w:b w:val="false"/>
          <w:i w:val="false"/>
          <w:color w:val="000000"/>
          <w:sz w:val="28"/>
        </w:rPr>
        <w:t>
      1) жиналу орындарында және автобусты күту уақытында қауiпсiздiк тәртiбiнiң ережелерi туралы;</w:t>
      </w:r>
    </w:p>
    <w:bookmarkEnd w:id="39"/>
    <w:bookmarkStart w:name="z49" w:id="40"/>
    <w:p>
      <w:pPr>
        <w:spacing w:after="0"/>
        <w:ind w:left="0"/>
        <w:jc w:val="both"/>
      </w:pPr>
      <w:r>
        <w:rPr>
          <w:rFonts w:ascii="Times New Roman"/>
          <w:b w:val="false"/>
          <w:i w:val="false"/>
          <w:color w:val="000000"/>
          <w:sz w:val="28"/>
        </w:rPr>
        <w:t>
      2) отырғызу және автобустан түсiру тәртiбi туралы;</w:t>
      </w:r>
    </w:p>
    <w:bookmarkEnd w:id="40"/>
    <w:bookmarkStart w:name="z50" w:id="41"/>
    <w:p>
      <w:pPr>
        <w:spacing w:after="0"/>
        <w:ind w:left="0"/>
        <w:jc w:val="both"/>
      </w:pPr>
      <w:r>
        <w:rPr>
          <w:rFonts w:ascii="Times New Roman"/>
          <w:b w:val="false"/>
          <w:i w:val="false"/>
          <w:color w:val="000000"/>
          <w:sz w:val="28"/>
        </w:rPr>
        <w:t>
      3) автобустың қозғалу уақытындағы және аялдауы кезiндегi тәртiп ережелерi туралы;</w:t>
      </w:r>
    </w:p>
    <w:bookmarkEnd w:id="41"/>
    <w:bookmarkStart w:name="z51" w:id="42"/>
    <w:p>
      <w:pPr>
        <w:spacing w:after="0"/>
        <w:ind w:left="0"/>
        <w:jc w:val="both"/>
      </w:pPr>
      <w:r>
        <w:rPr>
          <w:rFonts w:ascii="Times New Roman"/>
          <w:b w:val="false"/>
          <w:i w:val="false"/>
          <w:color w:val="000000"/>
          <w:sz w:val="28"/>
        </w:rPr>
        <w:t>
      4) тасымалдау кезiнде қауiптi немесе төтенше жағдайлар туындағандағы тәртiп туралы;</w:t>
      </w:r>
    </w:p>
    <w:bookmarkEnd w:id="42"/>
    <w:bookmarkStart w:name="z52" w:id="43"/>
    <w:p>
      <w:pPr>
        <w:spacing w:after="0"/>
        <w:ind w:left="0"/>
        <w:jc w:val="both"/>
      </w:pP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p>
    <w:bookmarkEnd w:id="43"/>
    <w:bookmarkStart w:name="z53" w:id="44"/>
    <w:p>
      <w:pPr>
        <w:spacing w:after="0"/>
        <w:ind w:left="0"/>
        <w:jc w:val="both"/>
      </w:pP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bookmarkEnd w:id="44"/>
    <w:bookmarkStart w:name="z54" w:id="45"/>
    <w:p>
      <w:pPr>
        <w:spacing w:after="0"/>
        <w:ind w:left="0"/>
        <w:jc w:val="both"/>
      </w:pPr>
      <w:r>
        <w:rPr>
          <w:rFonts w:ascii="Times New Roman"/>
          <w:b w:val="false"/>
          <w:i w:val="false"/>
          <w:color w:val="000000"/>
          <w:sz w:val="28"/>
        </w:rPr>
        <w:t>
      23. Балаларды тасымалдау үшiн мынадай жүргiзушiлерге рұқсат етiледi:</w:t>
      </w:r>
    </w:p>
    <w:bookmarkEnd w:id="45"/>
    <w:bookmarkStart w:name="z55" w:id="46"/>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6"/>
    <w:bookmarkStart w:name="z56" w:id="47"/>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7"/>
    <w:bookmarkStart w:name="z57" w:id="48"/>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8"/>
    <w:bookmarkStart w:name="z58" w:id="49"/>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9"/>
    <w:bookmarkStart w:name="z59" w:id="50"/>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0"/>
    <w:bookmarkStart w:name="z60" w:id="51"/>
    <w:p>
      <w:pPr>
        <w:spacing w:after="0"/>
        <w:ind w:left="0"/>
        <w:jc w:val="both"/>
      </w:pPr>
      <w:r>
        <w:rPr>
          <w:rFonts w:ascii="Times New Roman"/>
          <w:b w:val="false"/>
          <w:i w:val="false"/>
          <w:color w:val="000000"/>
          <w:sz w:val="28"/>
        </w:rPr>
        <w:t>
      24. Балаларды тасымалдау кезiнде автобустың жүргiзушiсiне мыналарға тыйым салынады:</w:t>
      </w:r>
    </w:p>
    <w:bookmarkEnd w:id="51"/>
    <w:bookmarkStart w:name="z61" w:id="52"/>
    <w:p>
      <w:pPr>
        <w:spacing w:after="0"/>
        <w:ind w:left="0"/>
        <w:jc w:val="both"/>
      </w:pPr>
      <w:r>
        <w:rPr>
          <w:rFonts w:ascii="Times New Roman"/>
          <w:b w:val="false"/>
          <w:i w:val="false"/>
          <w:color w:val="000000"/>
          <w:sz w:val="28"/>
        </w:rPr>
        <w:t>
      1) сағатына 60 км артық жылдамдықпен жүруге;</w:t>
      </w:r>
    </w:p>
    <w:bookmarkEnd w:id="52"/>
    <w:bookmarkStart w:name="z62" w:id="53"/>
    <w:p>
      <w:pPr>
        <w:spacing w:after="0"/>
        <w:ind w:left="0"/>
        <w:jc w:val="both"/>
      </w:pPr>
      <w:r>
        <w:rPr>
          <w:rFonts w:ascii="Times New Roman"/>
          <w:b w:val="false"/>
          <w:i w:val="false"/>
          <w:color w:val="000000"/>
          <w:sz w:val="28"/>
        </w:rPr>
        <w:t>
      2) жүру маршрутын өзгертуге;</w:t>
      </w:r>
    </w:p>
    <w:bookmarkEnd w:id="53"/>
    <w:bookmarkStart w:name="z63" w:id="5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4"/>
    <w:bookmarkStart w:name="z64" w:id="5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5"/>
    <w:bookmarkStart w:name="z65" w:id="5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6"/>
    <w:bookmarkStart w:name="z66" w:id="57"/>
    <w:p>
      <w:pPr>
        <w:spacing w:after="0"/>
        <w:ind w:left="0"/>
        <w:jc w:val="both"/>
      </w:pPr>
      <w:r>
        <w:rPr>
          <w:rFonts w:ascii="Times New Roman"/>
          <w:b w:val="false"/>
          <w:i w:val="false"/>
          <w:color w:val="000000"/>
          <w:sz w:val="28"/>
        </w:rPr>
        <w:t>
      6) автобуспен артқа қарай қозғалысты жүзеге асыруға;</w:t>
      </w:r>
    </w:p>
    <w:bookmarkEnd w:id="57"/>
    <w:bookmarkStart w:name="z67" w:id="5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8"/>
    <w:bookmarkStart w:name="z68" w:id="59"/>
    <w:p>
      <w:pPr>
        <w:spacing w:after="0"/>
        <w:ind w:left="0"/>
        <w:jc w:val="both"/>
      </w:pPr>
      <w:r>
        <w:rPr>
          <w:rFonts w:ascii="Times New Roman"/>
          <w:b w:val="false"/>
          <w:i w:val="false"/>
          <w:color w:val="000000"/>
          <w:sz w:val="28"/>
        </w:rPr>
        <w:t>
      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9"/>
    <w:bookmarkStart w:name="z69" w:id="60"/>
    <w:p>
      <w:pPr>
        <w:spacing w:after="0"/>
        <w:ind w:left="0"/>
        <w:jc w:val="both"/>
      </w:pPr>
      <w:r>
        <w:rPr>
          <w:rFonts w:ascii="Times New Roman"/>
          <w:b w:val="false"/>
          <w:i w:val="false"/>
          <w:color w:val="000000"/>
          <w:sz w:val="28"/>
        </w:rPr>
        <w:t>
      26.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0"/>
    <w:bookmarkStart w:name="z70" w:id="61"/>
    <w:p>
      <w:pPr>
        <w:spacing w:after="0"/>
        <w:ind w:left="0"/>
        <w:jc w:val="both"/>
      </w:pPr>
      <w:r>
        <w:rPr>
          <w:rFonts w:ascii="Times New Roman"/>
          <w:b w:val="false"/>
          <w:i w:val="false"/>
          <w:color w:val="000000"/>
          <w:sz w:val="28"/>
        </w:rPr>
        <w:t>
      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1"/>
    <w:bookmarkStart w:name="z71" w:id="62"/>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2"/>
    <w:bookmarkStart w:name="z72" w:id="63"/>
    <w:p>
      <w:pPr>
        <w:spacing w:after="0"/>
        <w:ind w:left="0"/>
        <w:jc w:val="both"/>
      </w:pPr>
      <w:r>
        <w:rPr>
          <w:rFonts w:ascii="Times New Roman"/>
          <w:b w:val="false"/>
          <w:i w:val="false"/>
          <w:color w:val="000000"/>
          <w:sz w:val="28"/>
        </w:rPr>
        <w:t>
      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3"/>
    <w:bookmarkStart w:name="z73" w:id="64"/>
    <w:p>
      <w:pPr>
        <w:spacing w:after="0"/>
        <w:ind w:left="0"/>
        <w:jc w:val="both"/>
      </w:pPr>
      <w:r>
        <w:rPr>
          <w:rFonts w:ascii="Times New Roman"/>
          <w:b w:val="false"/>
          <w:i w:val="false"/>
          <w:color w:val="000000"/>
          <w:sz w:val="28"/>
        </w:rPr>
        <w:t>
      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4"/>
    <w:bookmarkStart w:name="z74" w:id="65"/>
    <w:p>
      <w:pPr>
        <w:spacing w:after="0"/>
        <w:ind w:left="0"/>
        <w:jc w:val="left"/>
      </w:pPr>
      <w:r>
        <w:rPr>
          <w:rFonts w:ascii="Times New Roman"/>
          <w:b/>
          <w:i w:val="false"/>
          <w:color w:val="000000"/>
        </w:rPr>
        <w:t xml:space="preserve"> 3. Қорытынды</w:t>
      </w:r>
    </w:p>
    <w:bookmarkEnd w:id="65"/>
    <w:bookmarkStart w:name="z75" w:id="66"/>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2 қосымша </w:t>
            </w:r>
          </w:p>
        </w:tc>
      </w:tr>
    </w:tbl>
    <w:bookmarkStart w:name="z77" w:id="67"/>
    <w:p>
      <w:pPr>
        <w:spacing w:after="0"/>
        <w:ind w:left="0"/>
        <w:jc w:val="left"/>
      </w:pPr>
      <w:r>
        <w:rPr>
          <w:rFonts w:ascii="Times New Roman"/>
          <w:b/>
          <w:i w:val="false"/>
          <w:color w:val="000000"/>
        </w:rPr>
        <w:t xml:space="preserve"> Рахат ауылдық округіне қарасты "Железнодорожник", "Калинин", "Тасгүл" бау-бақша қоғамы өндірістік кооперативтерінде тұратын балаларды Есік қаласындағы Р.Тоқатаев атындағы орта мектебіне тасымалдаудың схемасы</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3 қосымша </w:t>
            </w:r>
          </w:p>
        </w:tc>
      </w:tr>
    </w:tbl>
    <w:bookmarkStart w:name="z80" w:id="69"/>
    <w:p>
      <w:pPr>
        <w:spacing w:after="0"/>
        <w:ind w:left="0"/>
        <w:jc w:val="left"/>
      </w:pPr>
      <w:r>
        <w:rPr>
          <w:rFonts w:ascii="Times New Roman"/>
          <w:b/>
          <w:i w:val="false"/>
          <w:color w:val="000000"/>
        </w:rPr>
        <w:t xml:space="preserve"> Бөлек ауылдық округіне қарасты "Орешек", "Энтузиаст", "Чубар" және Рахат ауылдық округіне қарасты "Қыпшақ", "Алтын алма", "Алтын адам", "Береке" бау-бақша қоғамы өндірістік кооперативтерінде тұратын балаларды Есік қаласындағы Қаныш Сатпаев атындағы орта мектебіне тасымалдаудың схемасы</w:t>
      </w:r>
    </w:p>
    <w:bookmarkEnd w:id="69"/>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4 қосымша </w:t>
            </w:r>
          </w:p>
        </w:tc>
      </w:tr>
    </w:tbl>
    <w:bookmarkStart w:name="z83" w:id="71"/>
    <w:p>
      <w:pPr>
        <w:spacing w:after="0"/>
        <w:ind w:left="0"/>
        <w:jc w:val="left"/>
      </w:pPr>
      <w:r>
        <w:rPr>
          <w:rFonts w:ascii="Times New Roman"/>
          <w:b/>
          <w:i w:val="false"/>
          <w:color w:val="000000"/>
        </w:rPr>
        <w:t xml:space="preserve"> Рахат ауылдық округіне қарасты "Подснежник", "Трудовик", "Восход" бау-бақша қоғамы өндірістік кооперативтерінде тұратын балаларды Есік қаласындағы Абылай хан атындағы № 4орта мектебіне тасымалдаудың схемасы</w:t>
      </w:r>
    </w:p>
    <w:bookmarkEnd w:id="71"/>
    <w:bookmarkStart w:name="z8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5 қосымша </w:t>
            </w:r>
          </w:p>
        </w:tc>
      </w:tr>
    </w:tbl>
    <w:bookmarkStart w:name="z86" w:id="73"/>
    <w:p>
      <w:pPr>
        <w:spacing w:after="0"/>
        <w:ind w:left="0"/>
        <w:jc w:val="left"/>
      </w:pPr>
      <w:r>
        <w:rPr>
          <w:rFonts w:ascii="Times New Roman"/>
          <w:b/>
          <w:i w:val="false"/>
          <w:color w:val="000000"/>
        </w:rPr>
        <w:t xml:space="preserve"> Рахат ауылдық округіне қарасты "Дорожник 2", "Иссык 2", "Көксай", "Дюбек" бау-бақша қоғамы өндірістік қауымдастықтарында тұратын балаларды Есік қаласындағы В.Терешкова атындағы орта мектебіне тасымалдаудың схемасы</w:t>
      </w:r>
    </w:p>
    <w:bookmarkEnd w:id="73"/>
    <w:bookmarkStart w:name="z8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6 қосымша </w:t>
            </w:r>
          </w:p>
        </w:tc>
      </w:tr>
    </w:tbl>
    <w:bookmarkStart w:name="z89" w:id="75"/>
    <w:p>
      <w:pPr>
        <w:spacing w:after="0"/>
        <w:ind w:left="0"/>
        <w:jc w:val="left"/>
      </w:pPr>
      <w:r>
        <w:rPr>
          <w:rFonts w:ascii="Times New Roman"/>
          <w:b/>
          <w:i w:val="false"/>
          <w:color w:val="000000"/>
        </w:rPr>
        <w:t xml:space="preserve"> Бөлек ауылдық округіне қарасты "Дюбек", "Дружба", "Кировец-37", "Химик", "Солнечная" бау-бақша қоғамы өндірістік кооперативтерінде тұратын балаларды Бөлек ауылындағы М.Горький атындағы орта мектебіне тасымалдаудың схемасы</w:t>
      </w:r>
    </w:p>
    <w:bookmarkEnd w:id="75"/>
    <w:bookmarkStart w:name="z9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7 қосымша </w:t>
            </w:r>
          </w:p>
        </w:tc>
      </w:tr>
    </w:tbl>
    <w:bookmarkStart w:name="z92" w:id="77"/>
    <w:p>
      <w:pPr>
        <w:spacing w:after="0"/>
        <w:ind w:left="0"/>
        <w:jc w:val="left"/>
      </w:pPr>
      <w:r>
        <w:rPr>
          <w:rFonts w:ascii="Times New Roman"/>
          <w:b/>
          <w:i w:val="false"/>
          <w:color w:val="000000"/>
        </w:rPr>
        <w:t xml:space="preserve"> Базаркелді шалғайдағы елді мекенінде тұратын балаларды Космос аулындағы І.Жансүгіров атындағы орта мектебіне тасымалдаудың схемасы </w:t>
      </w:r>
    </w:p>
    <w:bookmarkEnd w:id="77"/>
    <w:bookmarkStart w:name="z9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8 қосымша </w:t>
            </w:r>
          </w:p>
        </w:tc>
      </w:tr>
    </w:tbl>
    <w:bookmarkStart w:name="z95" w:id="79"/>
    <w:p>
      <w:pPr>
        <w:spacing w:after="0"/>
        <w:ind w:left="0"/>
        <w:jc w:val="left"/>
      </w:pPr>
      <w:r>
        <w:rPr>
          <w:rFonts w:ascii="Times New Roman"/>
          <w:b/>
          <w:i w:val="false"/>
          <w:color w:val="000000"/>
        </w:rPr>
        <w:t xml:space="preserve"> Өрнек шалғайдағы елді мекенінде тұратын балаларды Ақтоғай ауылындағы Еңбек орта мектебіне балаларды тасымалдаудың схемасы</w:t>
      </w:r>
    </w:p>
    <w:bookmarkEnd w:id="79"/>
    <w:bookmarkStart w:name="z9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9 қосымша</w:t>
            </w:r>
          </w:p>
        </w:tc>
      </w:tr>
    </w:tbl>
    <w:bookmarkStart w:name="z98" w:id="81"/>
    <w:p>
      <w:pPr>
        <w:spacing w:after="0"/>
        <w:ind w:left="0"/>
        <w:jc w:val="left"/>
      </w:pPr>
      <w:r>
        <w:rPr>
          <w:rFonts w:ascii="Times New Roman"/>
          <w:b/>
          <w:i w:val="false"/>
          <w:color w:val="000000"/>
        </w:rPr>
        <w:t xml:space="preserve"> Сатай шалғайдағы елді мекенінде тұратын балаларды Қаракемер ауылындағы Қ.Орымбетов атындағы орта мектебіне тасымалдаудың схемасы </w:t>
      </w:r>
    </w:p>
    <w:bookmarkEnd w:id="81"/>
    <w:bookmarkStart w:name="z9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10 қосымша</w:t>
            </w:r>
          </w:p>
        </w:tc>
      </w:tr>
    </w:tbl>
    <w:bookmarkStart w:name="z101" w:id="83"/>
    <w:p>
      <w:pPr>
        <w:spacing w:after="0"/>
        <w:ind w:left="0"/>
        <w:jc w:val="left"/>
      </w:pPr>
      <w:r>
        <w:rPr>
          <w:rFonts w:ascii="Times New Roman"/>
          <w:b/>
          <w:i w:val="false"/>
          <w:color w:val="000000"/>
        </w:rPr>
        <w:t xml:space="preserve"> Дихан шалғайдағы елді мекенінде тұратын балаларды Қызылшарық ауылындағы М.Әуезов атындағы орта мектебіне тасымалдаудың схемасы </w:t>
      </w:r>
    </w:p>
    <w:bookmarkEnd w:id="83"/>
    <w:bookmarkStart w:name="z10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11 қосымша</w:t>
            </w:r>
          </w:p>
        </w:tc>
      </w:tr>
    </w:tbl>
    <w:bookmarkStart w:name="z104" w:id="85"/>
    <w:p>
      <w:pPr>
        <w:spacing w:after="0"/>
        <w:ind w:left="0"/>
        <w:jc w:val="left"/>
      </w:pPr>
      <w:r>
        <w:rPr>
          <w:rFonts w:ascii="Times New Roman"/>
          <w:b/>
          <w:i w:val="false"/>
          <w:color w:val="000000"/>
        </w:rPr>
        <w:t xml:space="preserve"> Торғайбаз шалғайдағы елді мекенінде тұратын балаларды Шелек ауылындағы Т.Кенжебаев атындағы орта мектебіне тасымалдаудың схемасы </w:t>
      </w:r>
    </w:p>
    <w:bookmarkEnd w:id="85"/>
    <w:bookmarkStart w:name="z10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12 қосымша</w:t>
            </w:r>
          </w:p>
        </w:tc>
      </w:tr>
    </w:tbl>
    <w:bookmarkStart w:name="z107" w:id="87"/>
    <w:p>
      <w:pPr>
        <w:spacing w:after="0"/>
        <w:ind w:left="0"/>
        <w:jc w:val="left"/>
      </w:pPr>
      <w:r>
        <w:rPr>
          <w:rFonts w:ascii="Times New Roman"/>
          <w:b/>
          <w:i w:val="false"/>
          <w:color w:val="000000"/>
        </w:rPr>
        <w:t xml:space="preserve"> Бірлік шалғайдағы елді мекендерде тұратын балаларды Балтабай ауылындағы Балтабай орта мектебіне тасымалдаудың схемасы </w:t>
      </w:r>
    </w:p>
    <w:bookmarkEnd w:id="87"/>
    <w:bookmarkStart w:name="z10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13 қосымша</w:t>
            </w:r>
          </w:p>
        </w:tc>
      </w:tr>
    </w:tbl>
    <w:bookmarkStart w:name="z110" w:id="89"/>
    <w:p>
      <w:pPr>
        <w:spacing w:after="0"/>
        <w:ind w:left="0"/>
        <w:jc w:val="left"/>
      </w:pPr>
      <w:r>
        <w:rPr>
          <w:rFonts w:ascii="Times New Roman"/>
          <w:b/>
          <w:i w:val="false"/>
          <w:color w:val="000000"/>
        </w:rPr>
        <w:t xml:space="preserve"> Күш шалғайдағы елді мекенінде тұратын балаларды Балтабай ауылындағы Балтабай орта мектебіне тасымалдаудың схемасы</w:t>
      </w:r>
    </w:p>
    <w:bookmarkEnd w:id="89"/>
    <w:bookmarkStart w:name="z11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14 қосымша </w:t>
            </w:r>
          </w:p>
        </w:tc>
      </w:tr>
    </w:tbl>
    <w:bookmarkStart w:name="z113" w:id="91"/>
    <w:p>
      <w:pPr>
        <w:spacing w:after="0"/>
        <w:ind w:left="0"/>
        <w:jc w:val="left"/>
      </w:pPr>
      <w:r>
        <w:rPr>
          <w:rFonts w:ascii="Times New Roman"/>
          <w:b/>
          <w:i w:val="false"/>
          <w:color w:val="000000"/>
        </w:rPr>
        <w:t xml:space="preserve"> Балтабай селолық округіне қарасты Сүт тауарлы фермасы, "Прометей" тұтыну кооперативінде тұратын балаларды Балтабай ауылындағы Балтабай орта мектебіне тасымалдаудың схемасы</w:t>
      </w:r>
    </w:p>
    <w:bookmarkEnd w:id="91"/>
    <w:bookmarkStart w:name="z11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15 қосымша</w:t>
            </w:r>
          </w:p>
        </w:tc>
      </w:tr>
    </w:tbl>
    <w:bookmarkStart w:name="z116" w:id="93"/>
    <w:p>
      <w:pPr>
        <w:spacing w:after="0"/>
        <w:ind w:left="0"/>
        <w:jc w:val="left"/>
      </w:pPr>
      <w:r>
        <w:rPr>
          <w:rFonts w:ascii="Times New Roman"/>
          <w:b/>
          <w:i w:val="false"/>
          <w:color w:val="000000"/>
        </w:rPr>
        <w:t xml:space="preserve"> Рахат ауылдық округіне қөарасты "Бақай", "Рассвет", "Ковровец", "Кировец" бау-бақша қоғамы өндірістік кооперативтерінде тұратын балаларды Қайназар ауылындағы Ш. Уәлиханов атындағы орта мектебіне тасымалдаудың схемасы </w:t>
      </w:r>
    </w:p>
    <w:bookmarkEnd w:id="93"/>
    <w:bookmarkStart w:name="z11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16 қосымша</w:t>
            </w:r>
          </w:p>
        </w:tc>
      </w:tr>
    </w:tbl>
    <w:bookmarkStart w:name="z119" w:id="95"/>
    <w:p>
      <w:pPr>
        <w:spacing w:after="0"/>
        <w:ind w:left="0"/>
        <w:jc w:val="left"/>
      </w:pPr>
      <w:r>
        <w:rPr>
          <w:rFonts w:ascii="Times New Roman"/>
          <w:b/>
          <w:i w:val="false"/>
          <w:color w:val="000000"/>
        </w:rPr>
        <w:t xml:space="preserve"> Көктерек шалғайдағы елді мекенінде тұратын балаларды Малыбай ауылындағы Малай орта мектебіне тасымалдаудың схемасы</w:t>
      </w:r>
    </w:p>
    <w:bookmarkEnd w:id="95"/>
    <w:bookmarkStart w:name="z120"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жылдың 1 қазандағы № 1176 қаулысымен бекітілген № 17 қосымша </w:t>
            </w:r>
          </w:p>
        </w:tc>
      </w:tr>
    </w:tbl>
    <w:bookmarkStart w:name="z122" w:id="97"/>
    <w:p>
      <w:pPr>
        <w:spacing w:after="0"/>
        <w:ind w:left="0"/>
        <w:jc w:val="left"/>
      </w:pPr>
      <w:r>
        <w:rPr>
          <w:rFonts w:ascii="Times New Roman"/>
          <w:b/>
          <w:i w:val="false"/>
          <w:color w:val="000000"/>
        </w:rPr>
        <w:t xml:space="preserve"> Бәйтерек ауылдық округтеріне қарасты "Авиаремонтник", "Орел", "Ветеран", "Расвет", "Ковровщица" бау-бақша серіктестіктерінде тұратын балаларды Бәйтерек ауылындағы Әл-фараби атындағы орта мектебіне тасымалдаудың схемасы </w:t>
      </w:r>
    </w:p>
    <w:bookmarkEnd w:id="97"/>
    <w:bookmarkStart w:name="z123"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18 қосымша</w:t>
            </w:r>
          </w:p>
        </w:tc>
      </w:tr>
    </w:tbl>
    <w:bookmarkStart w:name="z125" w:id="99"/>
    <w:p>
      <w:pPr>
        <w:spacing w:after="0"/>
        <w:ind w:left="0"/>
        <w:jc w:val="left"/>
      </w:pPr>
      <w:r>
        <w:rPr>
          <w:rFonts w:ascii="Times New Roman"/>
          <w:b/>
          <w:i w:val="false"/>
          <w:color w:val="000000"/>
        </w:rPr>
        <w:t xml:space="preserve"> Бәйтерек ауылдық округтеріне қарасты "Автомобилист", "Биолог", "Демалыс", "Арман" Жаңашар ауылдық окрігтеріне қарасты "Асфа", "Бақша", "Қуат" ж"не Ават ауылдық округтеріне қарасты "Эдельвейс" бау-бақша серіктестіктерінде тұратын балаларды Бәйтерек ауылындағы Әл Фараби атындағы орта мектебіне тасымалдаудың схемасы </w:t>
      </w:r>
    </w:p>
    <w:bookmarkEnd w:id="99"/>
    <w:bookmarkStart w:name="z12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19 қосымша</w:t>
            </w:r>
          </w:p>
        </w:tc>
      </w:tr>
    </w:tbl>
    <w:bookmarkStart w:name="z128" w:id="101"/>
    <w:p>
      <w:pPr>
        <w:spacing w:after="0"/>
        <w:ind w:left="0"/>
        <w:jc w:val="left"/>
      </w:pPr>
      <w:r>
        <w:rPr>
          <w:rFonts w:ascii="Times New Roman"/>
          <w:b/>
          <w:i w:val="false"/>
          <w:color w:val="000000"/>
        </w:rPr>
        <w:t xml:space="preserve"> Бәйтерек ауылдық округіне қарасты "Бүркіт" бау-бақша серіктестігінде тұратын балаларды Бәйтерек ауылындағы Әл Фараби атындағы орта мектебіне тасымалдаудың схемасы</w:t>
      </w:r>
    </w:p>
    <w:bookmarkEnd w:id="101"/>
    <w:bookmarkStart w:name="z12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20 қосымша</w:t>
            </w:r>
          </w:p>
        </w:tc>
      </w:tr>
    </w:tbl>
    <w:bookmarkStart w:name="z131" w:id="103"/>
    <w:p>
      <w:pPr>
        <w:spacing w:after="0"/>
        <w:ind w:left="0"/>
        <w:jc w:val="left"/>
      </w:pPr>
      <w:r>
        <w:rPr>
          <w:rFonts w:ascii="Times New Roman"/>
          <w:b/>
          <w:i w:val="false"/>
          <w:color w:val="000000"/>
        </w:rPr>
        <w:t xml:space="preserve"> Бөлек аулдық округіне қарасты "Орешек", "Чубар", "Кировец-37" бау-бақша қоғамы өндірістік кооперативтерінде Және Баяндай шалғайдағы елді мекенінде тұратын балаларды Ташкенсаз ауылындағы Х. Абдуллин атындағы орта мектебіне тасымалдаудың схемасы</w:t>
      </w:r>
    </w:p>
    <w:bookmarkEnd w:id="103"/>
    <w:bookmarkStart w:name="z132"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21 қосымша</w:t>
            </w:r>
          </w:p>
        </w:tc>
      </w:tr>
    </w:tbl>
    <w:bookmarkStart w:name="z134" w:id="105"/>
    <w:p>
      <w:pPr>
        <w:spacing w:after="0"/>
        <w:ind w:left="0"/>
        <w:jc w:val="left"/>
      </w:pPr>
      <w:r>
        <w:rPr>
          <w:rFonts w:ascii="Times New Roman"/>
          <w:b/>
          <w:i w:val="false"/>
          <w:color w:val="000000"/>
        </w:rPr>
        <w:t xml:space="preserve"> Ақши, Казатком шалғайдағы елді мекендерінде тұратын балаларды Бәйдібек би ауылындағы Н.Островский атындағы орта мектебіне тасымалдаудың схемасы</w:t>
      </w:r>
    </w:p>
    <w:bookmarkEnd w:id="105"/>
    <w:bookmarkStart w:name="z135"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22 қосымша</w:t>
            </w:r>
          </w:p>
        </w:tc>
      </w:tr>
    </w:tbl>
    <w:bookmarkStart w:name="z137" w:id="107"/>
    <w:p>
      <w:pPr>
        <w:spacing w:after="0"/>
        <w:ind w:left="0"/>
        <w:jc w:val="left"/>
      </w:pPr>
      <w:r>
        <w:rPr>
          <w:rFonts w:ascii="Times New Roman"/>
          <w:b/>
          <w:i w:val="false"/>
          <w:color w:val="000000"/>
        </w:rPr>
        <w:t xml:space="preserve"> Лавар шалғайдағы елді мекенінде тұратын балаларды Қаратұрық ауылындағы А.Саттаров атындағы орта мектебіне тасымалдаудың схемасы</w:t>
      </w:r>
    </w:p>
    <w:bookmarkEnd w:id="107"/>
    <w:bookmarkStart w:name="z138"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23 қосымша</w:t>
            </w:r>
          </w:p>
        </w:tc>
      </w:tr>
    </w:tbl>
    <w:bookmarkStart w:name="z140" w:id="109"/>
    <w:p>
      <w:pPr>
        <w:spacing w:after="0"/>
        <w:ind w:left="0"/>
        <w:jc w:val="left"/>
      </w:pPr>
      <w:r>
        <w:rPr>
          <w:rFonts w:ascii="Times New Roman"/>
          <w:b/>
          <w:i w:val="false"/>
          <w:color w:val="000000"/>
        </w:rPr>
        <w:t xml:space="preserve"> Лавар шалғайдағы елді мекенінде тұратын балаларды Қаратұрық ауылындағы А.Саттаров атындағы орта мектебіне тасымалдаудың схемасы</w:t>
      </w:r>
    </w:p>
    <w:bookmarkEnd w:id="109"/>
    <w:bookmarkStart w:name="z141"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2015 жылдың 1 қазандағы № 1176 қаулысымен бекітілген № 24 қосымша</w:t>
            </w:r>
          </w:p>
        </w:tc>
      </w:tr>
    </w:tbl>
    <w:bookmarkStart w:name="z143" w:id="111"/>
    <w:p>
      <w:pPr>
        <w:spacing w:after="0"/>
        <w:ind w:left="0"/>
        <w:jc w:val="left"/>
      </w:pPr>
      <w:r>
        <w:rPr>
          <w:rFonts w:ascii="Times New Roman"/>
          <w:b/>
          <w:i w:val="false"/>
          <w:color w:val="000000"/>
        </w:rPr>
        <w:t xml:space="preserve"> Қаратұрық ауылдық округіне Сүт тауарлы фермасында тұратын балаларды Ащысай ауылындағы Ш. Уәлиханов атындағы орта мектебіне тасымалдаудың схемасы</w:t>
      </w:r>
    </w:p>
    <w:bookmarkEnd w:id="111"/>
    <w:bookmarkStart w:name="z144"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