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0694" w14:textId="4df0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2014 жылғы 23 қыркүйектегі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37-3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2015 жылғы 26 маусымдағы № 48-2 шешімі. Алматы облысы Әділет департаментінде 2015 жылы 30 маусымда № 3249 болып тіркелді. Күші жойылды - Алматы облысы Еңбекшіқазақ аудандық мәслихатының 2017 жылғы 6 қарашадағы № 20-4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Еңбекшіқазақ аудандық мәслихатының 06.11.2017 </w:t>
      </w:r>
      <w:r>
        <w:rPr>
          <w:rFonts w:ascii="Times New Roman"/>
          <w:b w:val="false"/>
          <w:i w:val="false"/>
          <w:color w:val="ff0000"/>
          <w:sz w:val="28"/>
        </w:rPr>
        <w:t>№ 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Еңбекшіқазақ аудандық мәслихатының 2014 жылғы 23 қыркүйектегі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37-3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жылдың 31 қазанында № 2901 тіркелген, "Еңбекшіқазақ" газетінде 2014 жылдың 7 қарашасында № 46 және 2014 жылдың 21 қарашасында № 48 жарияланған) келесі өзгеріс пен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11), 12), 13)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"11) шартты әлеуметтік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нысанындағы төлем. </w:t>
      </w:r>
      <w:r>
        <w:br/>
      </w:r>
      <w:r>
        <w:rPr>
          <w:rFonts w:ascii="Times New Roman"/>
          <w:b w:val="false"/>
          <w:i w:val="false"/>
          <w:color w:val="000000"/>
          <w:sz w:val="28"/>
        </w:rPr>
        <w:t xml:space="preserve">
      </w:t>
      </w:r>
      <w:r>
        <w:rPr>
          <w:rFonts w:ascii="Times New Roman"/>
          <w:b w:val="false"/>
          <w:i w:val="false"/>
          <w:color w:val="000000"/>
          <w:sz w:val="28"/>
        </w:rPr>
        <w:t>Бұл ретте, мемлекеттік атаулы әлеуметтік көмек алушылар үшін, Алматы облысы бойынша белгіленген кедейлік шегі мен ең төменгі күнкөріс деңгейінің 60 пайызы арасындағы айырма ретінде белгіленеді;</w:t>
      </w:r>
      <w:r>
        <w:br/>
      </w:r>
      <w:r>
        <w:rPr>
          <w:rFonts w:ascii="Times New Roman"/>
          <w:b w:val="false"/>
          <w:i w:val="false"/>
          <w:color w:val="000000"/>
          <w:sz w:val="28"/>
        </w:rPr>
        <w:t xml:space="preserve">
      </w:t>
      </w:r>
      <w:r>
        <w:rPr>
          <w:rFonts w:ascii="Times New Roman"/>
          <w:b w:val="false"/>
          <w:i w:val="false"/>
          <w:color w:val="000000"/>
          <w:sz w:val="28"/>
        </w:rPr>
        <w:t>12) әлеуметтік келісімшарт – жұмыспен қамтуға жәрдемдесудің мемлекеттік шараларына қатысатын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 –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10-1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"8-1. Отбасының әрбір мүшесіне (адамға) арналған шартты әлеуметтік көмек мөлшері отбасының (адамның) жан басына шаққандағы табысы мен Алматы облысының белгілеген ең төменгі күнкөріс деңгейінің 60 пайызы арасындағы айырма ретінде айқындалады және отбасының құрамы өзгерген жағдайда, сонымен қатар мемлекеттік атулы әлеуметтік көмек төлеуі тоқтатылғанда, отбасының белсенділігін арттырудың әлеуметтік келісімшарты жасалған кезіндегі табыстарды ескере келе, көрсетілген мән-жайлар орын алған кезден бастап, бірақ оны тағайындаған кезден кейін ғана қайта есептеледі. </w:t>
      </w:r>
      <w:r>
        <w:br/>
      </w:r>
      <w:r>
        <w:rPr>
          <w:rFonts w:ascii="Times New Roman"/>
          <w:b w:val="false"/>
          <w:i w:val="false"/>
          <w:color w:val="000000"/>
          <w:sz w:val="28"/>
        </w:rPr>
        <w:t xml:space="preserve">
      </w:t>
      </w:r>
      <w:r>
        <w:rPr>
          <w:rFonts w:ascii="Times New Roman"/>
          <w:b w:val="false"/>
          <w:i w:val="false"/>
          <w:color w:val="000000"/>
          <w:sz w:val="28"/>
        </w:rPr>
        <w:t>10-1. Әлеуметтік келісімшарт негізіндегі әлеуметтік көмек отбасының белсенділігін арттырудың әлеуметтік келісімшарты қолданылатын мерзімге беріледі және өтініш берушінің өтініші бойынша ай сайын немесе үш айға біржолғы төленеді.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"Өмірлік қиын жағдай туындаған кезде әлеуметтік көмек және шартты әлеуметтік көмек алу үшін өтініш беруші өзінің немесе отбасының атынан уәкілетті органға немесе селолық округтің әкіміне өтінішке қоса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5)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"5) отбасының белсенділігін арттырудың әлеуметтік келісімшарты бойынша міндеттемелерді орындамауы және (немесе) бұзылуы.".</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 маманы Джелдикбаева Айкерим Алчиновнаға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48-сессиясының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Құраметова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Талқамбаев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ауданының жұмыспен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бағдарламалар бөлімі" мемлекеттік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Айсина Қалдыкүл Оспанәліқызы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бюджеттік жоспарлау бөлімі"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Жакеев Ермек Ильянұлы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