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9a75" w14:textId="d3a9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ауыл шаруашылығы жануарларын бірдейлендіру жұмыстарын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2015 жылғы 18 наурыздағы № 250 қаулысы. Алматы облысы Әділет департаментінде 2015 жылы 16 сәуірде № 3137 болып тіркелді. Күші жойылды - Алматы облысы Жамбыл ауданы әкімдігінің 2016 жылғы 26 қыркүйектегі № 479 қаулысымен</w:t>
      </w:r>
    </w:p>
    <w:p>
      <w:pPr>
        <w:spacing w:after="0"/>
        <w:ind w:left="0"/>
        <w:jc w:val="left"/>
      </w:pPr>
      <w:r>
        <w:rPr>
          <w:rFonts w:ascii="Times New Roman"/>
          <w:b w:val="false"/>
          <w:i w:val="false"/>
          <w:color w:val="ff0000"/>
          <w:sz w:val="28"/>
        </w:rPr>
        <w:t>      Ескерту. Күші жойылды – Алматы облысы Жамбыл ауданы әкімдігінің 26.09.2016 </w:t>
      </w:r>
      <w:r>
        <w:rPr>
          <w:rFonts w:ascii="Times New Roman"/>
          <w:b w:val="false"/>
          <w:i w:val="false"/>
          <w:color w:val="ff0000"/>
          <w:sz w:val="28"/>
        </w:rPr>
        <w:t>№ 479</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2002 жылғы 10 шілдедегі Қазақстан Республикасы Заңының 10-бабының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"Ауыл шаруашылығы жануарларын бірдейлендіру Ережесін бекіту туралы" 2009 жылғы 31 желтоқсандағы № 2331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және "2015 жылға арналған Алматы облысы аумағында ауыл шаруашылығы жануарларын бірдейлендіру іс-шараларын жүргізу жоспарын бекіту туралы" 2015 жылғы 12 ақпандағы № 74 Алматы облысы әкімдігінің қаулысын орындау мақсатында,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Жамбыл ауданы бойынша ауыл шаруашылығы жануарларын бірдейлендіру жұмыстары </w:t>
      </w:r>
      <w:r>
        <w:rPr>
          <w:rFonts w:ascii="Times New Roman"/>
          <w:b w:val="false"/>
          <w:i w:val="false"/>
          <w:color w:val="000000"/>
          <w:sz w:val="28"/>
        </w:rPr>
        <w:t>қосымшаға</w:t>
      </w:r>
      <w:r>
        <w:rPr>
          <w:rFonts w:ascii="Times New Roman"/>
          <w:b w:val="false"/>
          <w:i w:val="false"/>
          <w:color w:val="000000"/>
          <w:sz w:val="28"/>
        </w:rPr>
        <w:t xml:space="preserve"> сәйкес ұйымдастырылып өткізілсін.</w:t>
      </w:r>
      <w:r>
        <w:br/>
      </w:r>
      <w:r>
        <w:rPr>
          <w:rFonts w:ascii="Times New Roman"/>
          <w:b w:val="false"/>
          <w:i w:val="false"/>
          <w:color w:val="000000"/>
          <w:sz w:val="28"/>
        </w:rPr>
        <w:t>
      </w:t>
      </w:r>
      <w:r>
        <w:rPr>
          <w:rFonts w:ascii="Times New Roman"/>
          <w:b w:val="false"/>
          <w:i w:val="false"/>
          <w:color w:val="000000"/>
          <w:sz w:val="28"/>
        </w:rPr>
        <w:t xml:space="preserve"> "Жамбыл ауданының ветеринария бөлімі" мемлекеттік мекемесі (Әлімғожаев Өміртай), "Жамбыл ауданының ветеринария бөлімі" мемлекеттік мекемесінің "Ауылдық округтеріндегі ветеринариялық пункттері бар Алматы облысының Жамбыл аудандық Ветеринариялық станциясы" шаруашылық жүргізу құқығындағы мемлекеттік коммуналдық кәсіпорны (Мамутов Ермек Қапарұлы) және ауылдық округтер әкімдері аумақтардағы ауыл шаруашылығы жануарларын бірдейлендіру жұмыстарының жүргізілуін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Жамбыл ауданы әкімдігінің 2014 жылғы 29 қыркүйектегі "Жамбыл ауданы бойынша ауыл шаруашылығы жануарларын бірдейлендіру жұмыстарын ұйымдастыру және өткізу туралы" № 643 (нормативтік құқықтық актілерді мемлекеттік тіркеу Тізілімінде 2014 жылы 28 қазанда № 2898 тіркелген, 2014 жылғы 01 қарашада аудандық "Атамекен" газетінде № 44 (5724)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орындалуына бақылау жасау аудан әкімінің орынбасары Жұмабек Тоқаұлы Чажабаевқа жүктелсін.</w:t>
      </w:r>
      <w:r>
        <w:br/>
      </w:r>
      <w:r>
        <w:rPr>
          <w:rFonts w:ascii="Times New Roman"/>
          <w:b w:val="false"/>
          <w:i w:val="false"/>
          <w:color w:val="000000"/>
          <w:sz w:val="28"/>
        </w:rPr>
        <w:t>
      </w:t>
      </w:r>
      <w:r>
        <w:rPr>
          <w:rFonts w:ascii="Times New Roman"/>
          <w:b w:val="false"/>
          <w:i w:val="false"/>
          <w:color w:val="000000"/>
          <w:sz w:val="28"/>
        </w:rPr>
        <w:t xml:space="preserve"> Жамбыл ауданының ветеринария бөлімінің басшысы Әлімғожаев Өміртайға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әкімдіктің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жылғы "18" наурыздағы "Жамбыл ауданы бойынша ауыл шаруашылығы жануарларын бірдейлендіру жұмыстарын ұйымдастыру және өткізу туралы" № 250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71"/>
        <w:gridCol w:w="2462"/>
        <w:gridCol w:w="2881"/>
        <w:gridCol w:w="2047"/>
        <w:gridCol w:w="1419"/>
        <w:gridCol w:w="1420"/>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w:t>
            </w:r>
            <w:r>
              <w:br/>
            </w:r>
            <w:r>
              <w:rPr>
                <w:rFonts w:ascii="Times New Roman"/>
                <w:b w:val="false"/>
                <w:i w:val="false"/>
                <w:color w:val="000000"/>
                <w:sz w:val="20"/>
              </w:rPr>
              <w:t>
округтердің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Бірдейлендіруге жататын ауыл шаруашылығы жануарларының төлдерінің нақты саны (бас)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Мүйізді ірі қара мал</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Ұсақ мал</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Ақтерек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14124</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Ақсеңгір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12626</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Аққайнар ауылдық округі </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Айдарлы ауылдық округі </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11342</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Базой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4066</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Сартауқұм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Беріктас ауылдық округі </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13268</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Дегерес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13375</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6313</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7597</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Қаракастек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Мыңбай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Мәтібұлақ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Самсы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9737</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13696</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Теміржол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19795</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Ұзынағаш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Үңгіртас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7276</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Шиен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 қарғалы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36 140</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195 810</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8 521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094"/>
        <w:gridCol w:w="2094"/>
        <w:gridCol w:w="2094"/>
        <w:gridCol w:w="3276"/>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төлқұжатты рәсімдеумен ауыл шаруашылығы жануарларды бірдейлендіру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 нәтижесін компьютерлік мәліметтер базасына енгізу</w:t>
            </w:r>
            <w:r>
              <w:br/>
            </w:r>
            <w:r>
              <w:rPr>
                <w:rFonts w:ascii="Times New Roman"/>
                <w:b w:val="false"/>
                <w:i w:val="false"/>
                <w:color w:val="000000"/>
                <w:sz w:val="20"/>
              </w:rPr>
              <w:t>
</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Бірдейлендіруді жүргізу бойынша қызмет көрсететін заңды тұлғаның атауы</w:t>
            </w:r>
            <w:r>
              <w:br/>
            </w:r>
            <w:r>
              <w:rPr>
                <w:rFonts w:ascii="Times New Roman"/>
                <w:b w:val="false"/>
                <w:i w:val="false"/>
                <w:color w:val="000000"/>
                <w:sz w:val="20"/>
              </w:rPr>
              <w:t>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орындаушылары</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басталу мерзімі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мерзімі</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 мерзімі</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мерзімі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"Жамбыл аудандық Ветеринария бөлімі" мемлекеттік мекемесінің "Ауылдық округтеріндегі ветеринариялық пунктері бар Алматы облысының Жамбыл аудандық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Ақтерек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Ақсеңгір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Аққайнар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Айдарлы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Базой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Сартауқұм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Беріктас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Дегерес ауылдық округінің ветеринариялық пункт меңгерушісі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Қарғалы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Қаракастек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Мыңбай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Мәтібұлақ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Самсы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Талап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Теміржол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Үлгілі ауылдық </w:t>
            </w:r>
            <w:r>
              <w:br/>
            </w:r>
            <w:r>
              <w:rPr>
                <w:rFonts w:ascii="Times New Roman"/>
                <w:b w:val="false"/>
                <w:i w:val="false"/>
                <w:color w:val="000000"/>
                <w:sz w:val="20"/>
              </w:rPr>
              <w:t xml:space="preserve">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Ұзынағаш ауылдық округінің ветеринариялық пункт меңгерушісі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Үңгіртас ауылдық округінің ветеринариялық пункт меңгерушісі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Шиен ауылдық </w:t>
            </w:r>
            <w:r>
              <w:br/>
            </w:r>
            <w:r>
              <w:rPr>
                <w:rFonts w:ascii="Times New Roman"/>
                <w:b w:val="false"/>
                <w:i w:val="false"/>
                <w:color w:val="000000"/>
                <w:sz w:val="20"/>
              </w:rPr>
              <w:t xml:space="preserve">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Шолаққарғалы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Таран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06.05.201</w:t>
            </w:r>
            <w:r>
              <w:rPr>
                <w:rFonts w:ascii="Times New Roman"/>
                <w:b/>
                <w:i w:val="false"/>
                <w:color w:val="000000"/>
                <w:sz w:val="20"/>
              </w:rPr>
              <w:t>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30.12.201</w:t>
            </w:r>
            <w:r>
              <w:rPr>
                <w:rFonts w:ascii="Times New Roman"/>
                <w:b/>
                <w:i w:val="false"/>
                <w:color w:val="000000"/>
                <w:sz w:val="20"/>
              </w:rPr>
              <w:t>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06.05.201</w:t>
            </w:r>
            <w:r>
              <w:rPr>
                <w:rFonts w:ascii="Times New Roman"/>
                <w:b/>
                <w:i w:val="false"/>
                <w:color w:val="000000"/>
                <w:sz w:val="20"/>
              </w:rPr>
              <w:t>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30.12.201</w:t>
            </w:r>
            <w:r>
              <w:rPr>
                <w:rFonts w:ascii="Times New Roman"/>
                <w:b/>
                <w:i w:val="false"/>
                <w:color w:val="000000"/>
                <w:sz w:val="20"/>
              </w:rPr>
              <w:t>5</w:t>
            </w: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