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113e" w14:textId="2111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2015 жылғы 27 сәуірдегі № 40-249 шешімі. Алматы облысы Әділет департаментінде 2015 жылы 04 маусымда № 3189 болып тіркелді. Күші жойылды - Жетісу облысы Ақсу аудандық мәслихатының 2024 жылғы 10 маусымдағы № 31-140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Жетісу облысы Ақсу аудандық мәслихатының 10.06.2024 </w:t>
      </w:r>
      <w:r>
        <w:rPr>
          <w:rFonts w:ascii="Times New Roman"/>
          <w:b w:val="false"/>
          <w:i w:val="false"/>
          <w:color w:val="000000"/>
          <w:sz w:val="28"/>
        </w:rPr>
        <w:t>№ 31-140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ШЕШIМ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"Ақсу аудандық мәслихатының аппараты" мемлекеттік мекемесінің Ережесі қосымшаға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аудан мәслихаты аппаратының басшысы Үсенов Нұрбол Қаметқалиұлына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Баулыбаев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Серпербаев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2015 жылғы "27" сәуірдегі "Ақсу аудандық мәслихатының аппараты" мемлекеттік мекемесінің Ережесін бекіту туралы" № 40-249 шешімімен бекітілген қосымша</w:t>
            </w:r>
          </w:p>
        </w:tc>
      </w:tr>
    </w:tbl>
    <w:bookmarkStart w:name="z13" w:id="1"/>
    <w:p>
      <w:pPr>
        <w:spacing w:after="0"/>
        <w:ind w:left="0"/>
        <w:jc w:val="left"/>
      </w:pPr>
      <w:r>
        <w:rPr>
          <w:rFonts w:ascii="Times New Roman"/>
          <w:b/>
          <w:i w:val="false"/>
          <w:color w:val="000000"/>
        </w:rPr>
        <w:t xml:space="preserve"> "Ақсу аудандық мәслихатының аппараты" мемлекеттік мекемесінің Ережесі</w:t>
      </w:r>
    </w:p>
    <w:bookmarkEnd w:id="1"/>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5" w:id="3"/>
      <w:r>
        <w:rPr>
          <w:rFonts w:ascii="Times New Roman"/>
          <w:b w:val="false"/>
          <w:i w:val="false"/>
          <w:color w:val="000000"/>
          <w:sz w:val="28"/>
        </w:rPr>
        <w:t xml:space="preserve">
      1. "Ақсу аудандық мәслихатының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 </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"Ақсу аудандық мәслихатының аппараты" мемлекеттік мекемесінің ведомстволары жоқ.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"Ақсу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"Ақсу аудандық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"Ақсу аудандық мәслихатының аппараты" мемлекеттік мекемесі азаматтық-құқықтық қатынастарға өз атынан түседі.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"Ақсу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"Ақсу аудандық мәслихатының аппараты" мемлекеттік мекемесі өз құзыретінің мәселелері бойынша заңнамада белгіленген тәртіппен "Ақсу аудандық мәслихатының аппараты" мемлекеттік мекеме мәслихат хатшысының өкімдерімен және Қазақстан Республикасының заңнамасында көзделген басқа да актілерімен ресімделетін шешімдер қабылдайды.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"Ақсу аудандық мәслихатының аппараты"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040100, Қазақстан Республикасы, Алматы облысы, Ақсу ауданы, Жансүгіров ауылы, Желтоқсан көшесі, № 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Мемлекеттік органның толық атауы - "Ақсу аудандық мәслихатының аппараты" мемлекеттік мекемесі.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Осы Ереже "Ақсу аудандық мәслихатының аппараты" мемлекеттік мекемесінің құрылтай құжаты болып табылады.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"Ақсу аудандық мәслихатының аппараты" мемлекеттік мекемесінің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"Ақсу аудандық мәслихатының аппараты" мемлекеттік мекемесіне кәсіпкерлік субъектілерімен "Ақсу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"Ақсу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9" w:id="4"/>
    <w:p>
      <w:pPr>
        <w:spacing w:after="0"/>
        <w:ind w:left="0"/>
        <w:jc w:val="left"/>
      </w:pPr>
      <w:r>
        <w:rPr>
          <w:rFonts w:ascii="Times New Roman"/>
          <w:b/>
          <w:i w:val="false"/>
          <w:color w:val="000000"/>
        </w:rPr>
        <w:t xml:space="preserve"> 2. "Ақсу аудандық мәслихатының аппараты" мемлекеттік мекемесінің миссиясы, негізгі міндеттері, функциялары, құқықтары мен міндеттері</w:t>
      </w:r>
    </w:p>
    <w:bookmarkEnd w:id="4"/>
    <w:p>
      <w:pPr>
        <w:spacing w:after="0"/>
        <w:ind w:left="0"/>
        <w:jc w:val="both"/>
      </w:pPr>
      <w:bookmarkStart w:name="z30" w:id="5"/>
      <w:r>
        <w:rPr>
          <w:rFonts w:ascii="Times New Roman"/>
          <w:b w:val="false"/>
          <w:i w:val="false"/>
          <w:color w:val="000000"/>
          <w:sz w:val="28"/>
        </w:rPr>
        <w:t>
      14. "Ақсу аудандық мәслихатының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Міндеттері: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аудандық мәслихатпен қабылданатын шешімдердің қолданыстағы заңнамаға сәйкестігін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Функциялары: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аудандық мәслихаттың депутаттарына ұйымдастыру, құжаттамалық, құқықтық, ақпараттық-талдау қызметтерін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мәслихатпен қабылданған нормативтік құқықтық актілердің мониторингін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нормативтік құқықтық сипаттағы мәслихат шешімдерін әділет органдарына мемлекеттік тіркеуге рәсімдеу және ұсыну.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Құқықтары мен міндеттері: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лауазымды тұлғаларға және мемлекеттік органдарға аудандық мәслихаттың құзырына кіретін мәселелер бойынша консультативтік - әдістемелік, ақпараттық, ұйымдастыру-техникалық және өзге де көмектер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аудандық мәслихат сессияларының, тұрақты және уақытша комиссиялары отырыстарының хаттамаларының жүргізілуін қамтамасыз ету;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заңнамасында айқындалған өзге де өкілеттіліктерді жүзеге асыруға құқылы.</w:t>
      </w:r>
    </w:p>
    <w:bookmarkStart w:name="z43" w:id="6"/>
    <w:p>
      <w:pPr>
        <w:spacing w:after="0"/>
        <w:ind w:left="0"/>
        <w:jc w:val="left"/>
      </w:pPr>
      <w:r>
        <w:rPr>
          <w:rFonts w:ascii="Times New Roman"/>
          <w:b/>
          <w:i w:val="false"/>
          <w:color w:val="000000"/>
        </w:rPr>
        <w:t xml:space="preserve"> 3. "Ақсу аудандық мәслихатының аппараты" мемлекеттік мекемесінің қызметін ұйымдастыру</w:t>
      </w:r>
    </w:p>
    <w:bookmarkEnd w:id="6"/>
    <w:p>
      <w:pPr>
        <w:spacing w:after="0"/>
        <w:ind w:left="0"/>
        <w:jc w:val="both"/>
      </w:pPr>
      <w:bookmarkStart w:name="z44" w:id="7"/>
      <w:r>
        <w:rPr>
          <w:rFonts w:ascii="Times New Roman"/>
          <w:b w:val="false"/>
          <w:i w:val="false"/>
          <w:color w:val="000000"/>
          <w:sz w:val="28"/>
        </w:rPr>
        <w:t>
      18. "Ақсу аудандық мәслихатының аппараты" мемлекеттік мекемесі басшылықты "Ақсу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мәслихаттың хатшысы жүзеге асырады.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"Ақсу аудандық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"Ақсу аудандық мәслихатының аппараты" мемлекеттік мекемесінің мәслихат хатшысының орынбасарлары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"Ақсу аудандық мәслихатының аппараты" мемлекеттік мекемесінің мәслихат хатшысының өкілеттігі: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өз құзыретiндегi мәселелер бойынша өкiмдер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мәслихаттың тұрақты комиссиялары мен өзге де органдарының және депутаттық топтардың қызметiн үйлестiредi;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мәслихат шешiмi бойынша өзге де мiндеттердi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"Ақсу аудандық мәслихатының аппараты" мемлекеттік мекемесінің мәслихат хатшысы болмаған кезеңде оның өкілеттіктерін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"Ақсу аудандық мәслихатының аппараты" мемлекеттік мекемесінің аппаратын Қазақстан Республикасының қолданыстағы заңнамасына сәйкес қызметке сайланатын және қызметтен босатылатын мәслихат хатшысы басқарады.</w:t>
      </w:r>
    </w:p>
    <w:bookmarkStart w:name="z62" w:id="8"/>
    <w:p>
      <w:pPr>
        <w:spacing w:after="0"/>
        <w:ind w:left="0"/>
        <w:jc w:val="left"/>
      </w:pPr>
      <w:r>
        <w:rPr>
          <w:rFonts w:ascii="Times New Roman"/>
          <w:b/>
          <w:i w:val="false"/>
          <w:color w:val="000000"/>
        </w:rPr>
        <w:t xml:space="preserve"> 4. "Ақсу аудандық мәслихатының аппараты" мемлекеттік мекемесінің мүлкi</w:t>
      </w:r>
    </w:p>
    <w:bookmarkEnd w:id="8"/>
    <w:p>
      <w:pPr>
        <w:spacing w:after="0"/>
        <w:ind w:left="0"/>
        <w:jc w:val="both"/>
      </w:pPr>
      <w:bookmarkStart w:name="z63" w:id="9"/>
      <w:r>
        <w:rPr>
          <w:rFonts w:ascii="Times New Roman"/>
          <w:b w:val="false"/>
          <w:i w:val="false"/>
          <w:color w:val="000000"/>
          <w:sz w:val="28"/>
        </w:rPr>
        <w:t xml:space="preserve">
      23. "Ақсу аудандық мәслихатының аппараты" мемлекеттік мекемесінің заңнамада көзделген жағдайларда жедел басқару құқығында оқшауланған мүлкi болуы мүмкін. </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"Ақсу аудандық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"Ақсу аудандық мәслихатының аппараты"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Егер заңнамада өзгеше көзделмесе, "Ақсу аудандық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Start w:name="z67" w:id="10"/>
    <w:p>
      <w:pPr>
        <w:spacing w:after="0"/>
        <w:ind w:left="0"/>
        <w:jc w:val="left"/>
      </w:pPr>
      <w:r>
        <w:rPr>
          <w:rFonts w:ascii="Times New Roman"/>
          <w:b/>
          <w:i w:val="false"/>
          <w:color w:val="000000"/>
        </w:rPr>
        <w:t xml:space="preserve"> 5. "Ақсу аудандық мәслихатының аппараты" мемлекеттік мекемесін қайта ұйымдастыру және тарату</w:t>
      </w:r>
    </w:p>
    <w:bookmarkEnd w:id="10"/>
    <w:bookmarkStart w:name="z68" w:id="11"/>
    <w:p>
      <w:pPr>
        <w:spacing w:after="0"/>
        <w:ind w:left="0"/>
        <w:jc w:val="both"/>
      </w:pPr>
      <w:r>
        <w:rPr>
          <w:rFonts w:ascii="Times New Roman"/>
          <w:b w:val="false"/>
          <w:i w:val="false"/>
          <w:color w:val="000000"/>
          <w:sz w:val="28"/>
        </w:rPr>
        <w:t>
      26. "Ақсу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