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b1fb" w14:textId="5beb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2015 жылғы 20 қарашадағы № 33-1225 қаулысы. Алматы облысы Әділет департаментінде 2015 жылы 23 желтоқсанда № 3633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ветеринария бөлімі" мемлекеттік мекемесінің (Нұртас Тынышбайұлы Қиялбеков) заңнамамен белгіленген тәртіпте Ережені әділет органдарында тіркеуді жүзеге асырсын.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ветеринария бөлімі" мемлекеттік мекемесінің басшысы Нұртас Тынышбайұлы Қиялбеков осы қаулының ресми жариялануын әділет органдарында мемлекеттік тіркелгеннен кейін Қазақстан Республикасының Үкіметі айқындаған интернет-ресурста және қала әкімдігінің интернет-ресурста,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жариялануын жүзеге асырсын.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Әділ Алмас Қабдұлұлына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қаласы әкімдігінің 2015 жылғы "20" қараша № 33-1225 қаулысымен бекітілген қосымша </w:t>
            </w:r>
          </w:p>
        </w:tc>
      </w:tr>
    </w:tbl>
    <w:bookmarkStart w:name="z12" w:id="0"/>
    <w:p>
      <w:pPr>
        <w:spacing w:after="0"/>
        <w:ind w:left="0"/>
        <w:jc w:val="left"/>
      </w:pPr>
      <w:r>
        <w:rPr>
          <w:rFonts w:ascii="Times New Roman"/>
          <w:b/>
          <w:i w:val="false"/>
          <w:color w:val="000000"/>
        </w:rPr>
        <w:t xml:space="preserve"> "Талдықорған қаласының ветеринария бөлімі"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"Талдықорған қаласының ветеринария бөлімі" мемлекеттік мекемесінің мынадай ведомствасы бар:</w:t>
      </w:r>
      <w:r>
        <w:br/>
      </w:r>
      <w:r>
        <w:rPr>
          <w:rFonts w:ascii="Times New Roman"/>
          <w:b w:val="false"/>
          <w:i w:val="false"/>
          <w:color w:val="000000"/>
          <w:sz w:val="28"/>
        </w:rPr>
        <w:t>
      </w:t>
      </w:r>
      <w:r>
        <w:rPr>
          <w:rFonts w:ascii="Times New Roman"/>
          <w:b w:val="false"/>
          <w:i w:val="false"/>
          <w:color w:val="000000"/>
          <w:sz w:val="28"/>
        </w:rPr>
        <w:t>- "Талдықорған қаласының ветеринария бөлімі" мемлекеттік мекемесінің ветеринариялық пунктері бар "Ветеринариялық станциясы" шаруашылық жүргізу құқығындағы мемлекеттік коммуналдық кәсіпорны.</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ветеринария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"Талдықорған қаласының ветеринария бөлімі"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5. "Талдықорған қаласының ветеринария бөлімі"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"Талдықорған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"Талдықорған қаласының ветеринария бөлімі" мемлекеттік мекемесі өз құзыретінің мәселелері бойынша заңнамада белгіленген тәртіппен "Талдықорған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8."Талдықорған қаласының ветеринария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040000, Қазақстан Республикасы, Алматы облысы, Талдықорған қаласы, Абай көшесі, № 241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"Талдықорған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Ереже "Талдықорған қаласының ветеринария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"Талдықорған қаласының ветеринария бөлімі" мемлекеттік мекемесінің қызметін қаржыландыру республикалық және жергілікті бюджеттерінен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"Талдықорған қаласының ветеринария бөлімі" мемлекеттік мекемесі кәсіпкерлік субъектілермен "Талдықорған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 xml:space="preserve">Егер "Талдықорған қаласының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"Талдықорған қаласының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"Талдықорған қаласының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2)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3) Қазақстан Республикасының аумағын басқа мемлекеттерден жануарлардың жұқпалы және экзотикалық ауруларының әкелiнуi мен таралуынан қорғау;</w:t>
      </w:r>
      <w:r>
        <w:br/>
      </w:r>
      <w:r>
        <w:rPr>
          <w:rFonts w:ascii="Times New Roman"/>
          <w:b w:val="false"/>
          <w:i w:val="false"/>
          <w:color w:val="000000"/>
          <w:sz w:val="28"/>
        </w:rPr>
        <w:t>
      </w:t>
      </w:r>
      <w:r>
        <w:rPr>
          <w:rFonts w:ascii="Times New Roman"/>
          <w:b w:val="false"/>
          <w:i w:val="false"/>
          <w:color w:val="000000"/>
          <w:sz w:val="28"/>
        </w:rPr>
        <w:t>4) ветеринариялық препараттардың, жемшөп пен жемшөп қоспа- ларының қауiпсiздiгi мен сапасын бақылау;</w:t>
      </w:r>
      <w:r>
        <w:br/>
      </w:r>
      <w:r>
        <w:rPr>
          <w:rFonts w:ascii="Times New Roman"/>
          <w:b w:val="false"/>
          <w:i w:val="false"/>
          <w:color w:val="000000"/>
          <w:sz w:val="28"/>
        </w:rPr>
        <w:t>
      </w:t>
      </w:r>
      <w:r>
        <w:rPr>
          <w:rFonts w:ascii="Times New Roman"/>
          <w:b w:val="false"/>
          <w:i w:val="false"/>
          <w:color w:val="000000"/>
          <w:sz w:val="28"/>
        </w:rPr>
        <w:t>5)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r>
        <w:br/>
      </w:r>
      <w:r>
        <w:rPr>
          <w:rFonts w:ascii="Times New Roman"/>
          <w:b w:val="false"/>
          <w:i w:val="false"/>
          <w:color w:val="000000"/>
          <w:sz w:val="28"/>
        </w:rPr>
        <w:t>
      </w:t>
      </w:r>
      <w:r>
        <w:rPr>
          <w:rFonts w:ascii="Times New Roman"/>
          <w:b w:val="false"/>
          <w:i w:val="false"/>
          <w:color w:val="000000"/>
          <w:sz w:val="28"/>
        </w:rPr>
        <w:t xml:space="preserve">6) жеке және заңды тұлғалар ветеринария саласындағы қызметтi жүзеге асыруы кезiнде қоршаған ортаны ластаудың алдын алу және оны жою; </w:t>
      </w:r>
      <w:r>
        <w:br/>
      </w:r>
      <w:r>
        <w:rPr>
          <w:rFonts w:ascii="Times New Roman"/>
          <w:b w:val="false"/>
          <w:i w:val="false"/>
          <w:color w:val="000000"/>
          <w:sz w:val="28"/>
        </w:rPr>
        <w:t>
      </w:t>
      </w:r>
      <w:r>
        <w:rPr>
          <w:rFonts w:ascii="Times New Roman"/>
          <w:b w:val="false"/>
          <w:i w:val="false"/>
          <w:color w:val="000000"/>
          <w:sz w:val="28"/>
        </w:rPr>
        <w:t>7)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 </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қала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іс-шаралар белгілеу туралы ұсыныстарды қаланың (облыстық маңызы бар) жергілікті атқарушы органына енгізу;</w:t>
      </w:r>
      <w:r>
        <w:br/>
      </w:r>
      <w:r>
        <w:rPr>
          <w:rFonts w:ascii="Times New Roman"/>
          <w:b w:val="false"/>
          <w:i w:val="false"/>
          <w:color w:val="000000"/>
          <w:sz w:val="28"/>
        </w:rPr>
        <w:t>
      </w:t>
      </w:r>
      <w:r>
        <w:rPr>
          <w:rFonts w:ascii="Times New Roman"/>
          <w:b w:val="false"/>
          <w:i w:val="false"/>
          <w:color w:val="000000"/>
          <w:sz w:val="28"/>
        </w:rPr>
        <w:t xml:space="preserve">10) қала аумағында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ұсыныстарды қаланың (облыстық маңызы бар) жергілікті атқарушы органына енгізу; </w:t>
      </w:r>
      <w:r>
        <w:br/>
      </w:r>
      <w:r>
        <w:rPr>
          <w:rFonts w:ascii="Times New Roman"/>
          <w:b w:val="false"/>
          <w:i w:val="false"/>
          <w:color w:val="000000"/>
          <w:sz w:val="28"/>
        </w:rPr>
        <w:t>
      </w:t>
      </w:r>
      <w:r>
        <w:rPr>
          <w:rFonts w:ascii="Times New Roman"/>
          <w:b w:val="false"/>
          <w:i w:val="false"/>
          <w:color w:val="000000"/>
          <w:sz w:val="28"/>
        </w:rPr>
        <w:t>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12) қала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13) эпизоотия ошақтары пайда болған жағдайда оларды зерттеп-қарауды жүргізу және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14)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 xml:space="preserve">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 </w:t>
      </w:r>
      <w:r>
        <w:br/>
      </w:r>
      <w:r>
        <w:rPr>
          <w:rFonts w:ascii="Times New Roman"/>
          <w:b w:val="false"/>
          <w:i w:val="false"/>
          <w:color w:val="000000"/>
          <w:sz w:val="28"/>
        </w:rPr>
        <w:t>
      </w:t>
      </w:r>
      <w:r>
        <w:rPr>
          <w:rFonts w:ascii="Times New Roman"/>
          <w:b w:val="false"/>
          <w:i w:val="false"/>
          <w:color w:val="000000"/>
          <w:sz w:val="28"/>
        </w:rPr>
        <w:t>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қала аумағында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15)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16) жеке және заңды тұлғаларға қатысты мемлекеттік ветеринариялық - 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17) қала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 xml:space="preserve">18)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w:t>
      </w:r>
      <w:r>
        <w:br/>
      </w:r>
      <w:r>
        <w:rPr>
          <w:rFonts w:ascii="Times New Roman"/>
          <w:b w:val="false"/>
          <w:i w:val="false"/>
          <w:color w:val="000000"/>
          <w:sz w:val="28"/>
        </w:rPr>
        <w:t>
      </w:t>
      </w:r>
      <w:r>
        <w:rPr>
          <w:rFonts w:ascii="Times New Roman"/>
          <w:b w:val="false"/>
          <w:i w:val="false"/>
          <w:color w:val="000000"/>
          <w:sz w:val="28"/>
        </w:rPr>
        <w:t>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19) ауыл шаруашылығы жануарларын бірдейлендіру, ауыл шаруашы- 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20)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21)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22)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23)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24) бюджет қаражаты есебінен сатып алынған ветеринариялық препараттарды сақтауды ұйымдастыру; </w:t>
      </w:r>
      <w:r>
        <w:br/>
      </w:r>
      <w:r>
        <w:rPr>
          <w:rFonts w:ascii="Times New Roman"/>
          <w:b w:val="false"/>
          <w:i w:val="false"/>
          <w:color w:val="000000"/>
          <w:sz w:val="28"/>
        </w:rPr>
        <w:t>
      </w:t>
      </w:r>
      <w:r>
        <w:rPr>
          <w:rFonts w:ascii="Times New Roman"/>
          <w:b w:val="false"/>
          <w:i w:val="false"/>
          <w:color w:val="000000"/>
          <w:sz w:val="28"/>
        </w:rPr>
        <w:t>25)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26)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27)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 xml:space="preserve">28) жергілікті мемлекеттік басқару мүддесінде Қазақстан Республика- сының </w:t>
      </w:r>
      <w:r>
        <w:rPr>
          <w:rFonts w:ascii="Times New Roman"/>
          <w:b/>
          <w:i w:val="false"/>
          <w:color w:val="000000"/>
          <w:sz w:val="28"/>
        </w:rPr>
        <w:t>заңнамасымен</w:t>
      </w:r>
      <w:r>
        <w:rPr>
          <w:rFonts w:ascii="Times New Roman"/>
          <w:b w:val="false"/>
          <w:i w:val="false"/>
          <w:color w:val="000000"/>
          <w:sz w:val="28"/>
        </w:rPr>
        <w:t xml:space="preserve">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xml:space="preserve">2) ветеринария саласында кәсіпкерлік қызметті жүзеге асыратын заңды және жеке тұлғалар белгіленген ветеринариялық-санитариялық ережелер мен нормативтерді бұзған жағдайда, олардың лицензияларын заңнамада белгіленген тәртіппен тоқтату туралы заң бойынша шешімдер шығаруға немесе қайтарып алуға бастамашы болуға; </w:t>
      </w:r>
      <w:r>
        <w:br/>
      </w:r>
      <w:r>
        <w:rPr>
          <w:rFonts w:ascii="Times New Roman"/>
          <w:b w:val="false"/>
          <w:i w:val="false"/>
          <w:color w:val="000000"/>
          <w:sz w:val="28"/>
        </w:rPr>
        <w:t>
      </w:t>
      </w:r>
      <w:r>
        <w:rPr>
          <w:rFonts w:ascii="Times New Roman"/>
          <w:b w:val="false"/>
          <w:i w:val="false"/>
          <w:color w:val="000000"/>
          <w:sz w:val="28"/>
        </w:rPr>
        <w:t>3) белгіленген тәртіппен эпизоотияға қарсы төтенше комиссиялар құру туралы ұсынысты шығаруға;</w:t>
      </w:r>
      <w:r>
        <w:br/>
      </w:r>
      <w:r>
        <w:rPr>
          <w:rFonts w:ascii="Times New Roman"/>
          <w:b w:val="false"/>
          <w:i w:val="false"/>
          <w:color w:val="000000"/>
          <w:sz w:val="28"/>
        </w:rPr>
        <w:t>
      </w:t>
      </w:r>
      <w:r>
        <w:rPr>
          <w:rFonts w:ascii="Times New Roman"/>
          <w:b w:val="false"/>
          <w:i w:val="false"/>
          <w:color w:val="000000"/>
          <w:sz w:val="28"/>
        </w:rPr>
        <w:t>4)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w:t>
      </w:r>
      <w:r>
        <w:rPr>
          <w:rFonts w:ascii="Times New Roman"/>
          <w:b w:val="false"/>
          <w:i w:val="false"/>
          <w:color w:val="000000"/>
          <w:sz w:val="28"/>
        </w:rPr>
        <w:t>5)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6) мемлекеттiк ветеринариялық-санитариялық бақылау және қадағалау жүргiзуге;</w:t>
      </w:r>
      <w:r>
        <w:br/>
      </w:r>
      <w:r>
        <w:rPr>
          <w:rFonts w:ascii="Times New Roman"/>
          <w:b w:val="false"/>
          <w:i w:val="false"/>
          <w:color w:val="000000"/>
          <w:sz w:val="28"/>
        </w:rPr>
        <w:t>
      </w:t>
      </w:r>
      <w:r>
        <w:rPr>
          <w:rFonts w:ascii="Times New Roman"/>
          <w:b w:val="false"/>
          <w:i w:val="false"/>
          <w:color w:val="000000"/>
          <w:sz w:val="28"/>
        </w:rPr>
        <w:t>7)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8) осы заңда берiлген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 xml:space="preserve">9)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w:t>
      </w:r>
      <w:r>
        <w:br/>
      </w:r>
      <w:r>
        <w:rPr>
          <w:rFonts w:ascii="Times New Roman"/>
          <w:b w:val="false"/>
          <w:i w:val="false"/>
          <w:color w:val="000000"/>
          <w:sz w:val="28"/>
        </w:rPr>
        <w:t>
      </w:t>
      </w:r>
      <w:r>
        <w:rPr>
          <w:rFonts w:ascii="Times New Roman"/>
          <w:b w:val="false"/>
          <w:i w:val="false"/>
          <w:color w:val="000000"/>
          <w:sz w:val="28"/>
        </w:rPr>
        <w:t>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10) 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 актiлерiне сәйкес әкiмшiлiк құқық бұзушылық туралы iстердi қарауға.</w:t>
      </w:r>
      <w:r>
        <w:br/>
      </w:r>
      <w:r>
        <w:rPr>
          <w:rFonts w:ascii="Times New Roman"/>
          <w:b w:val="false"/>
          <w:i w:val="false"/>
          <w:color w:val="000000"/>
          <w:sz w:val="28"/>
        </w:rPr>
        <w:t>
</w:t>
      </w:r>
    </w:p>
    <w:bookmarkStart w:name="z89"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"Талдықорған қаласының ветеринария бөлімі" мемлекеттік мекемесі басшылықты "Талдықорған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 xml:space="preserve">19. "Талдықорған қаласының ветеринария бөлімі" мемлекеттік мекемесінің бірінші басшысын Талдықорған қаласының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 xml:space="preserve">20. "Талдықорған қаласының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 </w:t>
      </w:r>
      <w:r>
        <w:br/>
      </w:r>
      <w:r>
        <w:rPr>
          <w:rFonts w:ascii="Times New Roman"/>
          <w:b w:val="false"/>
          <w:i w:val="false"/>
          <w:color w:val="000000"/>
          <w:sz w:val="28"/>
        </w:rPr>
        <w:t>
      </w:t>
      </w:r>
      <w:r>
        <w:rPr>
          <w:rFonts w:ascii="Times New Roman"/>
          <w:b w:val="false"/>
          <w:i w:val="false"/>
          <w:color w:val="000000"/>
          <w:sz w:val="28"/>
        </w:rPr>
        <w:t xml:space="preserve">21. "Талдықорған қаласының ветеринария бөлімі" мемлекеттік мекемесінің бірінші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ветеринария бөлімінің жұмысын басқарады және ветеринария бөліміне жүктелген міндеттердің орындалуына дербес жауапкершілікті алып жүретін қызметкерлер арасындағы қызметтік міндеттерді және олардың жауапкершілік дәрежесін үйлестіреді және бекітеді; </w:t>
      </w:r>
      <w:r>
        <w:br/>
      </w:r>
      <w:r>
        <w:rPr>
          <w:rFonts w:ascii="Times New Roman"/>
          <w:b w:val="false"/>
          <w:i w:val="false"/>
          <w:color w:val="000000"/>
          <w:sz w:val="28"/>
        </w:rPr>
        <w:t>
      </w:t>
      </w:r>
      <w:r>
        <w:rPr>
          <w:rFonts w:ascii="Times New Roman"/>
          <w:b w:val="false"/>
          <w:i w:val="false"/>
          <w:color w:val="000000"/>
          <w:sz w:val="28"/>
        </w:rPr>
        <w:t xml:space="preserve">2) жануарлардың энзоотиялық және аса қауіпті аурулары бойынша ветеринариялық іс-шараларды жүргізуге бөлінген бюджеттік қаражаттың мақсатты пайдалануын қамтамасыз етеді; </w:t>
      </w:r>
      <w:r>
        <w:br/>
      </w:r>
      <w:r>
        <w:rPr>
          <w:rFonts w:ascii="Times New Roman"/>
          <w:b w:val="false"/>
          <w:i w:val="false"/>
          <w:color w:val="000000"/>
          <w:sz w:val="28"/>
        </w:rPr>
        <w:t>
      </w:t>
      </w:r>
      <w:r>
        <w:rPr>
          <w:rFonts w:ascii="Times New Roman"/>
          <w:b w:val="false"/>
          <w:i w:val="false"/>
          <w:color w:val="000000"/>
          <w:sz w:val="28"/>
        </w:rPr>
        <w:t xml:space="preserve">3) стратегиялық жоспарларды әзірлейді және ағымды жоспарларды бекітеді; </w:t>
      </w:r>
      <w:r>
        <w:br/>
      </w:r>
      <w:r>
        <w:rPr>
          <w:rFonts w:ascii="Times New Roman"/>
          <w:b w:val="false"/>
          <w:i w:val="false"/>
          <w:color w:val="000000"/>
          <w:sz w:val="28"/>
        </w:rPr>
        <w:t>
      </w:t>
      </w:r>
      <w:r>
        <w:rPr>
          <w:rFonts w:ascii="Times New Roman"/>
          <w:b w:val="false"/>
          <w:i w:val="false"/>
          <w:color w:val="000000"/>
          <w:sz w:val="28"/>
        </w:rPr>
        <w:t>4) өз қызметінің шектеуінде бұйрықтар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5) заңнамада белгіленген тәртіпте бөлімнің қызметкерлерін жұмысқа қабылдайды және жұмыстан шығарады, кызметкерлерге көтермелеу және тәртіптік шаралар қолданады;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"Талдықорған қаласының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 xml:space="preserve">22. Бірінші басшы өз орынбасарларының өкілеттіктерін қолданыстағы заңнамаға сәйкес белгілейді. "Талдықорған қаласының ветеринария бөлімі" мемлекеттік мекемесінің басшысы-бас мемлекеттік ветеринариялық дәрігері, ал өзге лауазымды мамандар мемлекеттік ветеринариялық дәрігерлер болып табылады. </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4. Мемлекеттік мекеменің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"Талдықорған қаласының ветеринария бөлімі"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"Талдықорған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кездер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"Талдықорған қаласының ветеринария бөлімі" мемлекеттік мекемесінде бекітілген мүлікі камуналдық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25. Егер заңнамада өзгеше көзделмесе, "Талдықорған қаласының ветеринария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07" w:id="5"/>
    <w:p>
      <w:pPr>
        <w:spacing w:after="0"/>
        <w:ind w:left="0"/>
        <w:jc w:val="left"/>
      </w:pPr>
      <w:r>
        <w:rPr>
          <w:rFonts w:ascii="Times New Roman"/>
          <w:b/>
          <w:i w:val="false"/>
          <w:color w:val="000000"/>
        </w:rPr>
        <w:t xml:space="preserve"> 5. Мемлекеттік мекеменің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"Талдықорған қаласының ветеринария бөлімі" мемлекеттік мекемесінің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"Талдықорған қаласының ветеринария бөлімі" мемлекеттік мекемесі және оның ведомстволарының қарамағындағы аумақтық органдардың тізбесі: </w:t>
      </w:r>
      <w:r>
        <w:br/>
      </w:r>
      <w:r>
        <w:rPr>
          <w:rFonts w:ascii="Times New Roman"/>
          <w:b w:val="false"/>
          <w:i w:val="false"/>
          <w:color w:val="000000"/>
          <w:sz w:val="28"/>
        </w:rPr>
        <w:t>
      </w:t>
      </w:r>
      <w:r>
        <w:rPr>
          <w:rFonts w:ascii="Times New Roman"/>
          <w:b w:val="false"/>
          <w:i w:val="false"/>
          <w:color w:val="000000"/>
          <w:sz w:val="28"/>
        </w:rPr>
        <w:t xml:space="preserve">"Талдықорған қаласының ветеринария бөлімі" мемлекеттік мекемесінің ветеринариялық пунктері бар "Ветеринариялық станциясы" шаруашылық жүргізу құқығындағы мемлекеттік коммуналдық кәсіпорыны.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