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24d1" w14:textId="b0e24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тұрғын үй инспекциясы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2015 жылғы 08 мамырдағы № 11-400 қаулысы. Алматы облысы Әділет департаментінде 2015 жылы 10 маусымда № 3219 болып тіркелді. Күші жойылды - Алматы облысы Талдықорған қаласы әкімдігінің 2016 жылғы 27 маусымдағы № 29-420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Талдықорған қаласы әкімдігінің 27.06.2016 </w:t>
      </w:r>
      <w:r>
        <w:rPr>
          <w:rFonts w:ascii="Times New Roman"/>
          <w:b w:val="false"/>
          <w:i w:val="false"/>
          <w:color w:val="ff0000"/>
          <w:sz w:val="28"/>
        </w:rPr>
        <w:t>№ 29-420</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"Талдықорған қаласының тұрғын үй инспекциясы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қосымшаға сәйкес бекітілсін.</w:t>
      </w:r>
      <w:r>
        <w:br/>
      </w:r>
      <w:r>
        <w:rPr>
          <w:rFonts w:ascii="Times New Roman"/>
          <w:b w:val="false"/>
          <w:i w:val="false"/>
          <w:color w:val="000000"/>
          <w:sz w:val="28"/>
        </w:rPr>
        <w:t>
      </w:t>
      </w:r>
      <w:r>
        <w:rPr>
          <w:rFonts w:ascii="Times New Roman"/>
          <w:b w:val="false"/>
          <w:i w:val="false"/>
          <w:color w:val="000000"/>
          <w:sz w:val="28"/>
        </w:rPr>
        <w:t>"Талдықорған қаласының тұрғын үй инспекциясы бөлімі" мемлекеттік мекемесі (Мадияр Жуанышпекович Оразалиев) заңнамамен белгіленген тәртіпте Ережені әділет органдарында тіркеуді жүзеге асырсын.</w:t>
      </w:r>
      <w:r>
        <w:br/>
      </w:r>
      <w:r>
        <w:rPr>
          <w:rFonts w:ascii="Times New Roman"/>
          <w:b w:val="false"/>
          <w:i w:val="false"/>
          <w:color w:val="000000"/>
          <w:sz w:val="28"/>
        </w:rPr>
        <w:t>
      </w:t>
      </w:r>
      <w:r>
        <w:rPr>
          <w:rFonts w:ascii="Times New Roman"/>
          <w:b w:val="false"/>
          <w:i w:val="false"/>
          <w:color w:val="000000"/>
          <w:sz w:val="28"/>
        </w:rPr>
        <w:t>"Талдықорған қаласының тұрғын үй инспекциясы бөлімі" мемлекеттік мекемесінің басшысы Мадияр Жуанышпекович Оразалиевке осы қаулының ресми жариялауын әділет органдарында мемлекеттік тіркелгеннен кейін Қазақстан Республикасының Үкіметі айқындайтын интернет-ресурста және қала әкімдігінің интернет-ресурсында, сондай-ақ, қала әкімдігінің нормативтік құқықтық қаулыларын және қала әкімінің нормативтік құқықтық шешімдерін ресми жариялау құқығын алған мерзімді баспа басылымы "Талдықорған" газетінде жүзеге асырсын.</w:t>
      </w:r>
      <w:r>
        <w:br/>
      </w:r>
      <w:r>
        <w:rPr>
          <w:rFonts w:ascii="Times New Roman"/>
          <w:b w:val="false"/>
          <w:i w:val="false"/>
          <w:color w:val="000000"/>
          <w:sz w:val="28"/>
        </w:rPr>
        <w:t>
      </w:t>
      </w:r>
      <w:r>
        <w:rPr>
          <w:rFonts w:ascii="Times New Roman"/>
          <w:b w:val="false"/>
          <w:i w:val="false"/>
          <w:color w:val="000000"/>
          <w:sz w:val="28"/>
        </w:rPr>
        <w:t>Осы қаулының орындалуын бақылау қала әкімінің тұрғын үй қатынастары саласына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Алпысов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әкімдігінің 2015 жылғы 8 мамырдағы № 11-400 қаулысымен бекітілген қосымша</w:t>
            </w:r>
          </w:p>
        </w:tc>
      </w:tr>
    </w:tbl>
    <w:bookmarkStart w:name="z12" w:id="0"/>
    <w:p>
      <w:pPr>
        <w:spacing w:after="0"/>
        <w:ind w:left="0"/>
        <w:jc w:val="left"/>
      </w:pPr>
      <w:r>
        <w:rPr>
          <w:rFonts w:ascii="Times New Roman"/>
          <w:b/>
          <w:i w:val="false"/>
          <w:color w:val="000000"/>
        </w:rPr>
        <w:t xml:space="preserve"> "Талдықорған қаласының тұрғын үй инспекциясы бөлімі"</w:t>
      </w:r>
    </w:p>
    <w:bookmarkEnd w:id="0"/>
    <w:bookmarkStart w:name="z13" w:id="1"/>
    <w:p>
      <w:pPr>
        <w:spacing w:after="0"/>
        <w:ind w:left="0"/>
        <w:jc w:val="left"/>
      </w:pPr>
      <w:r>
        <w:rPr>
          <w:rFonts w:ascii="Times New Roman"/>
          <w:b/>
          <w:i w:val="false"/>
          <w:color w:val="000000"/>
        </w:rPr>
        <w:t xml:space="preserve"> мемлекеттік мекемесі туралы Ереже</w:t>
      </w:r>
    </w:p>
    <w:bookmarkEnd w:id="1"/>
    <w:bookmarkStart w:name="z14"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"Талдықорған қаласының тұрғын үй инспекциясы бөлімі" мемлекеттік мекемесі (бұдан әрі – Бөлім) тұрғын үй қоры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Бөлімнің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Бөлім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Бөлімнің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индекс 040000, Қазақстан Республикасы, Талдықорған қаласы, Абай көшесі, №241.</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 "Талдықорған қаласының тұрғын үй инспекциясы бөлімі"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Осы Ереже Бөлімнің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Бөлімнің қызметін қаржыландыру республикалық және жергілікті бюджеттерінен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тұрғын үй қорын басқару саласында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15.Міндеттері:</w:t>
      </w:r>
      <w:r>
        <w:br/>
      </w:r>
      <w:r>
        <w:rPr>
          <w:rFonts w:ascii="Times New Roman"/>
          <w:b w:val="false"/>
          <w:i w:val="false"/>
          <w:color w:val="000000"/>
          <w:sz w:val="28"/>
        </w:rPr>
        <w:t>
      </w:t>
      </w:r>
      <w:r>
        <w:rPr>
          <w:rFonts w:ascii="Times New Roman"/>
          <w:b w:val="false"/>
          <w:i w:val="false"/>
          <w:color w:val="000000"/>
          <w:sz w:val="28"/>
        </w:rPr>
        <w:t>1) кондоминиум объектісінің ортақ мүлкін техникалық зерттеуді ұйымдастыру;</w:t>
      </w:r>
      <w:r>
        <w:br/>
      </w:r>
      <w:r>
        <w:rPr>
          <w:rFonts w:ascii="Times New Roman"/>
          <w:b w:val="false"/>
          <w:i w:val="false"/>
          <w:color w:val="000000"/>
          <w:sz w:val="28"/>
        </w:rPr>
        <w:t>
      </w:t>
      </w:r>
      <w:r>
        <w:rPr>
          <w:rFonts w:ascii="Times New Roman"/>
          <w:b w:val="false"/>
          <w:i w:val="false"/>
          <w:color w:val="000000"/>
          <w:sz w:val="28"/>
        </w:rPr>
        <w:t xml:space="preserve"> 2) кондоминиум объектісінің ортақ мүлкіне күрделі жөндеудің жекелеген түрлерін жүргізудің тізбесін, кезеңділіктерін және кезектілігін айқындау;</w:t>
      </w:r>
      <w:r>
        <w:br/>
      </w:r>
      <w:r>
        <w:rPr>
          <w:rFonts w:ascii="Times New Roman"/>
          <w:b w:val="false"/>
          <w:i w:val="false"/>
          <w:color w:val="000000"/>
          <w:sz w:val="28"/>
        </w:rPr>
        <w:t>
      </w:t>
      </w:r>
      <w:r>
        <w:rPr>
          <w:rFonts w:ascii="Times New Roman"/>
          <w:b w:val="false"/>
          <w:i w:val="false"/>
          <w:color w:val="000000"/>
          <w:sz w:val="28"/>
        </w:rPr>
        <w:t>3) кондоминиум объектісін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шығыстардың сметасын келісу;</w:t>
      </w:r>
      <w:r>
        <w:br/>
      </w:r>
      <w:r>
        <w:rPr>
          <w:rFonts w:ascii="Times New Roman"/>
          <w:b w:val="false"/>
          <w:i w:val="false"/>
          <w:color w:val="000000"/>
          <w:sz w:val="28"/>
        </w:rPr>
        <w:t>
      </w:t>
      </w:r>
      <w:r>
        <w:rPr>
          <w:rFonts w:ascii="Times New Roman"/>
          <w:b w:val="false"/>
          <w:i w:val="false"/>
          <w:color w:val="000000"/>
          <w:sz w:val="28"/>
        </w:rPr>
        <w:t>4) кондоминиум объектісінің ортақ мүлкіне күрделі жөндеудің жекелеген түрлері бойынша орындалған жұмыстарды қабылдау жөніндегі комиссияларға қатысу;</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заңнамасында көзделген жағдайда қызмет көрсететін ұйымды айқындау;</w:t>
      </w:r>
      <w:r>
        <w:br/>
      </w:r>
      <w:r>
        <w:rPr>
          <w:rFonts w:ascii="Times New Roman"/>
          <w:b w:val="false"/>
          <w:i w:val="false"/>
          <w:color w:val="000000"/>
          <w:sz w:val="28"/>
        </w:rPr>
        <w:t>
      </w:t>
      </w:r>
      <w:r>
        <w:rPr>
          <w:rFonts w:ascii="Times New Roman"/>
          <w:b w:val="false"/>
          <w:i w:val="false"/>
          <w:color w:val="000000"/>
          <w:sz w:val="28"/>
        </w:rPr>
        <w:t>6) кондоминиум объектісі үй-жайларының (пәтерлерінің) меншік иелерi өтініш берген кезде кондоминиум объектісін басқару жөніндегі есептің бар-жоғын тексеруді жүргізу бойынша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заңнамасында көзделген өзге де міндеттер.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кондоминиум объектісінде және үй маңындағы аумақта үй-жай (пәтер)</w:t>
      </w:r>
      <w:r>
        <w:br/>
      </w:r>
      <w:r>
        <w:rPr>
          <w:rFonts w:ascii="Times New Roman"/>
          <w:b w:val="false"/>
          <w:i w:val="false"/>
          <w:color w:val="000000"/>
          <w:sz w:val="28"/>
        </w:rPr>
        <w:t>
      </w:t>
      </w:r>
      <w:r>
        <w:rPr>
          <w:rFonts w:ascii="Times New Roman"/>
          <w:b w:val="false"/>
          <w:i w:val="false"/>
          <w:color w:val="000000"/>
          <w:sz w:val="28"/>
        </w:rPr>
        <w:t>меншік иесінің ортақ мүлкін қолдану, күтіп ұстау, пайдалану және жөндеу тәртібінің сақталуына мемлекеттік бақылау;</w:t>
      </w:r>
      <w:r>
        <w:br/>
      </w:r>
      <w:r>
        <w:rPr>
          <w:rFonts w:ascii="Times New Roman"/>
          <w:b w:val="false"/>
          <w:i w:val="false"/>
          <w:color w:val="000000"/>
          <w:sz w:val="28"/>
        </w:rPr>
        <w:t>
      </w:t>
      </w:r>
      <w:r>
        <w:rPr>
          <w:rFonts w:ascii="Times New Roman"/>
          <w:b w:val="false"/>
          <w:i w:val="false"/>
          <w:color w:val="000000"/>
          <w:sz w:val="28"/>
        </w:rPr>
        <w:t>2) тұрғын үйлерде (тұрғын ғимараттарда) үйге ортақ жылуды, энергияны, газды және су ресурстарын есептейтін құралдардың болуына мемлекеттік бақылау;</w:t>
      </w:r>
      <w:r>
        <w:br/>
      </w:r>
      <w:r>
        <w:rPr>
          <w:rFonts w:ascii="Times New Roman"/>
          <w:b w:val="false"/>
          <w:i w:val="false"/>
          <w:color w:val="000000"/>
          <w:sz w:val="28"/>
        </w:rPr>
        <w:t>
      </w:t>
      </w:r>
      <w:r>
        <w:rPr>
          <w:rFonts w:ascii="Times New Roman"/>
          <w:b w:val="false"/>
          <w:i w:val="false"/>
          <w:color w:val="000000"/>
          <w:sz w:val="28"/>
        </w:rPr>
        <w:t>3) кондоминиум объектісіндегі үй-жай меншік иелерінің ортақ мүліктерінің және оның инженерлік жабдықтарының техникалық жай-күйіне, қолданыстағы нормативтік-техникалық және жобалық құжаттамаларға сәйкес оны күтіп ұстау мен жөндеу бойынша жұмыстарды уақытында орындалуына мемлекеттік бақылау;</w:t>
      </w:r>
      <w:r>
        <w:br/>
      </w:r>
      <w:r>
        <w:rPr>
          <w:rFonts w:ascii="Times New Roman"/>
          <w:b w:val="false"/>
          <w:i w:val="false"/>
          <w:color w:val="000000"/>
          <w:sz w:val="28"/>
        </w:rPr>
        <w:t>
      </w:t>
      </w:r>
      <w:r>
        <w:rPr>
          <w:rFonts w:ascii="Times New Roman"/>
          <w:b w:val="false"/>
          <w:i w:val="false"/>
          <w:color w:val="000000"/>
          <w:sz w:val="28"/>
        </w:rPr>
        <w:t>4) тұрғын үйді (тұрған ғимаратты) маусымдық пайдалануға дайындау жөніндегі іс-шараларды жүзеге асыруға мемлекеттік бақылау;</w:t>
      </w:r>
      <w:r>
        <w:br/>
      </w:r>
      <w:r>
        <w:rPr>
          <w:rFonts w:ascii="Times New Roman"/>
          <w:b w:val="false"/>
          <w:i w:val="false"/>
          <w:color w:val="000000"/>
          <w:sz w:val="28"/>
        </w:rPr>
        <w:t>
      </w:t>
      </w:r>
      <w:r>
        <w:rPr>
          <w:rFonts w:ascii="Times New Roman"/>
          <w:b w:val="false"/>
          <w:i w:val="false"/>
          <w:color w:val="000000"/>
          <w:sz w:val="28"/>
        </w:rPr>
        <w:t>5) қабылданған шешімдерді және анықталған бұзушылықтарды жою жөніндегі нұсқаманы орындауға мемлекеттік бақылау;</w:t>
      </w:r>
      <w:r>
        <w:br/>
      </w:r>
      <w:r>
        <w:rPr>
          <w:rFonts w:ascii="Times New Roman"/>
          <w:b w:val="false"/>
          <w:i w:val="false"/>
          <w:color w:val="000000"/>
          <w:sz w:val="28"/>
        </w:rPr>
        <w:t>
      </w:t>
      </w:r>
      <w:r>
        <w:rPr>
          <w:rFonts w:ascii="Times New Roman"/>
          <w:b w:val="false"/>
          <w:i w:val="false"/>
          <w:color w:val="000000"/>
          <w:sz w:val="28"/>
        </w:rPr>
        <w:t>6) кондоминиум объектісінің ортақ мүлкіне күрделі жөндеудің жекелеген түрлері бойынша орындалған жұмыстың сапасына мемлекеттік бақылау;</w:t>
      </w:r>
      <w:r>
        <w:br/>
      </w:r>
      <w:r>
        <w:rPr>
          <w:rFonts w:ascii="Times New Roman"/>
          <w:b w:val="false"/>
          <w:i w:val="false"/>
          <w:color w:val="000000"/>
          <w:sz w:val="28"/>
        </w:rPr>
        <w:t>
      </w:t>
      </w:r>
      <w:r>
        <w:rPr>
          <w:rFonts w:ascii="Times New Roman"/>
          <w:b w:val="false"/>
          <w:i w:val="false"/>
          <w:color w:val="000000"/>
          <w:sz w:val="28"/>
        </w:rPr>
        <w:t>7) әкімшілік құқық бұзушылықтар туралы хаттамалар жасау және олар туралы істерді қарау;</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тексеру жүргізген уақытта қызметтік куәлігін көрсеткен кезде тексерілетін объектіге бару; </w:t>
      </w:r>
      <w:r>
        <w:br/>
      </w:r>
      <w:r>
        <w:rPr>
          <w:rFonts w:ascii="Times New Roman"/>
          <w:b w:val="false"/>
          <w:i w:val="false"/>
          <w:color w:val="000000"/>
          <w:sz w:val="28"/>
        </w:rPr>
        <w:t>
      </w:t>
      </w:r>
      <w:r>
        <w:rPr>
          <w:rFonts w:ascii="Times New Roman"/>
          <w:b w:val="false"/>
          <w:i w:val="false"/>
          <w:color w:val="000000"/>
          <w:sz w:val="28"/>
        </w:rPr>
        <w:t>2) тексеру жүргізу кезінде кез келген қажетті ақпаратты сұрату, тексеру нысанына жататын құжаттардың түпнұсқасымен танысу;</w:t>
      </w:r>
      <w:r>
        <w:br/>
      </w:r>
      <w:r>
        <w:rPr>
          <w:rFonts w:ascii="Times New Roman"/>
          <w:b w:val="false"/>
          <w:i w:val="false"/>
          <w:color w:val="000000"/>
          <w:sz w:val="28"/>
        </w:rPr>
        <w:t>
      </w:t>
      </w:r>
      <w:r>
        <w:rPr>
          <w:rFonts w:ascii="Times New Roman"/>
          <w:b w:val="false"/>
          <w:i w:val="false"/>
          <w:color w:val="000000"/>
          <w:sz w:val="28"/>
        </w:rPr>
        <w:t>3) Қазақстан Республикасының Кәсіпкерлік кодексіне сәйкес тексерулер жүргізуге;</w:t>
      </w:r>
      <w:r>
        <w:br/>
      </w:r>
      <w:r>
        <w:rPr>
          <w:rFonts w:ascii="Times New Roman"/>
          <w:b w:val="false"/>
          <w:i w:val="false"/>
          <w:color w:val="000000"/>
          <w:sz w:val="28"/>
        </w:rPr>
        <w:t>
      </w:t>
      </w:r>
      <w:r>
        <w:rPr>
          <w:rFonts w:ascii="Times New Roman"/>
          <w:b w:val="false"/>
          <w:i w:val="false"/>
          <w:color w:val="000000"/>
          <w:sz w:val="28"/>
        </w:rPr>
        <w:t>4) тексеру жүргізу кезеңінде тексерілетін объектінің белгіленген жұмыс режиміне кедергі келтірмеу;</w:t>
      </w:r>
      <w:r>
        <w:br/>
      </w:r>
      <w:r>
        <w:rPr>
          <w:rFonts w:ascii="Times New Roman"/>
          <w:b w:val="false"/>
          <w:i w:val="false"/>
          <w:color w:val="000000"/>
          <w:sz w:val="28"/>
        </w:rPr>
        <w:t>
      </w:t>
      </w:r>
      <w:r>
        <w:rPr>
          <w:rFonts w:ascii="Times New Roman"/>
          <w:b w:val="false"/>
          <w:i w:val="false"/>
          <w:color w:val="000000"/>
          <w:sz w:val="28"/>
        </w:rPr>
        <w:t>5) тексеру жүргізу нәтижесінде алынған құжаттар мен мәліметтердің сақталуын қамтамасыз ету;</w:t>
      </w:r>
      <w:r>
        <w:br/>
      </w:r>
      <w:r>
        <w:rPr>
          <w:rFonts w:ascii="Times New Roman"/>
          <w:b w:val="false"/>
          <w:i w:val="false"/>
          <w:color w:val="000000"/>
          <w:sz w:val="28"/>
        </w:rPr>
        <w:t>
      </w:t>
      </w:r>
      <w:r>
        <w:rPr>
          <w:rFonts w:ascii="Times New Roman"/>
          <w:b w:val="false"/>
          <w:i w:val="false"/>
          <w:color w:val="000000"/>
          <w:sz w:val="28"/>
        </w:rPr>
        <w:t>6) кондоминиум объектiсiнің ортақ мүлкін күтіп-ұстау ережелерінің бұзылуы туралы актілер жасау;</w:t>
      </w:r>
      <w:r>
        <w:br/>
      </w:r>
      <w:r>
        <w:rPr>
          <w:rFonts w:ascii="Times New Roman"/>
          <w:b w:val="false"/>
          <w:i w:val="false"/>
          <w:color w:val="000000"/>
          <w:sz w:val="28"/>
        </w:rPr>
        <w:t>
      </w:t>
      </w:r>
      <w:r>
        <w:rPr>
          <w:rFonts w:ascii="Times New Roman"/>
          <w:b w:val="false"/>
          <w:i w:val="false"/>
          <w:color w:val="000000"/>
          <w:sz w:val="28"/>
        </w:rPr>
        <w:t>7) кондоминиум объектiсiнің ортақ мүлкін күтіп-ұстау ережелерін бұзушылықтарды жою туралы орындалуы міндетті нұсқама шығару;</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заңнамасына сәйкес өз құзыреті шегінде өзге де құқықтар мен міндеттерді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17 тармаққа өзгеріс енгізілді – Алматы облысы Талдықорған қаласы әкімдігінің 05.02.2016 </w:t>
      </w:r>
      <w:r>
        <w:rPr>
          <w:rFonts w:ascii="Times New Roman"/>
          <w:b w:val="false"/>
          <w:i w:val="false"/>
          <w:color w:val="ff0000"/>
          <w:sz w:val="28"/>
        </w:rPr>
        <w:t>№ 5-80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Талдықорған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орынбасары жоқ.</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Бөлімнің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2) мемлекеттік органдарда, өзге де ұйымдарда Бөлімнің мүддесін білдіреді;</w:t>
      </w:r>
      <w:r>
        <w:br/>
      </w:r>
      <w:r>
        <w:rPr>
          <w:rFonts w:ascii="Times New Roman"/>
          <w:b w:val="false"/>
          <w:i w:val="false"/>
          <w:color w:val="000000"/>
          <w:sz w:val="28"/>
        </w:rPr>
        <w:t>
      </w:t>
      </w:r>
      <w:r>
        <w:rPr>
          <w:rFonts w:ascii="Times New Roman"/>
          <w:b w:val="false"/>
          <w:i w:val="false"/>
          <w:color w:val="000000"/>
          <w:sz w:val="28"/>
        </w:rPr>
        <w:t>3) шарттар жасасады;</w:t>
      </w:r>
      <w:r>
        <w:br/>
      </w:r>
      <w:r>
        <w:rPr>
          <w:rFonts w:ascii="Times New Roman"/>
          <w:b w:val="false"/>
          <w:i w:val="false"/>
          <w:color w:val="000000"/>
          <w:sz w:val="28"/>
        </w:rPr>
        <w:t>
      </w:t>
      </w:r>
      <w:r>
        <w:rPr>
          <w:rFonts w:ascii="Times New Roman"/>
          <w:b w:val="false"/>
          <w:i w:val="false"/>
          <w:color w:val="000000"/>
          <w:sz w:val="28"/>
        </w:rPr>
        <w:t>4) сенімхаттар береді;</w:t>
      </w:r>
      <w:r>
        <w:br/>
      </w:r>
      <w:r>
        <w:rPr>
          <w:rFonts w:ascii="Times New Roman"/>
          <w:b w:val="false"/>
          <w:i w:val="false"/>
          <w:color w:val="000000"/>
          <w:sz w:val="28"/>
        </w:rPr>
        <w:t>
      </w:t>
      </w:r>
      <w:r>
        <w:rPr>
          <w:rFonts w:ascii="Times New Roman"/>
          <w:b w:val="false"/>
          <w:i w:val="false"/>
          <w:color w:val="000000"/>
          <w:sz w:val="28"/>
        </w:rPr>
        <w:t>5) банк шоттарын ашады;</w:t>
      </w:r>
      <w:r>
        <w:br/>
      </w:r>
      <w:r>
        <w:rPr>
          <w:rFonts w:ascii="Times New Roman"/>
          <w:b w:val="false"/>
          <w:i w:val="false"/>
          <w:color w:val="000000"/>
          <w:sz w:val="28"/>
        </w:rPr>
        <w:t>
      </w:t>
      </w:r>
      <w:r>
        <w:rPr>
          <w:rFonts w:ascii="Times New Roman"/>
          <w:b w:val="false"/>
          <w:i w:val="false"/>
          <w:color w:val="000000"/>
          <w:sz w:val="28"/>
        </w:rPr>
        <w:t>6) өз құзыреті шегінде бұйрықтар шығарады;</w:t>
      </w:r>
      <w:r>
        <w:br/>
      </w:r>
      <w:r>
        <w:rPr>
          <w:rFonts w:ascii="Times New Roman"/>
          <w:b w:val="false"/>
          <w:i w:val="false"/>
          <w:color w:val="000000"/>
          <w:sz w:val="28"/>
        </w:rPr>
        <w:t>
      </w:t>
      </w:r>
      <w:r>
        <w:rPr>
          <w:rFonts w:ascii="Times New Roman"/>
          <w:b w:val="false"/>
          <w:i w:val="false"/>
          <w:color w:val="000000"/>
          <w:sz w:val="28"/>
        </w:rPr>
        <w:t>7) қаланың әкімі тағайындаған қызметкерлерді қоспағанда, Бөлімнің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заңнамасына сәйкес Бөлімнің қызметкерлерін көтермелеу шараларын қабылдайды және тәртіптік жаза қолданады;</w:t>
      </w:r>
      <w:r>
        <w:br/>
      </w:r>
      <w:r>
        <w:rPr>
          <w:rFonts w:ascii="Times New Roman"/>
          <w:b w:val="false"/>
          <w:i w:val="false"/>
          <w:color w:val="000000"/>
          <w:sz w:val="28"/>
        </w:rPr>
        <w:t>
      </w:t>
      </w:r>
      <w:r>
        <w:rPr>
          <w:rFonts w:ascii="Times New Roman"/>
          <w:b w:val="false"/>
          <w:i w:val="false"/>
          <w:color w:val="000000"/>
          <w:sz w:val="28"/>
        </w:rPr>
        <w:t>9) сыбайлас жемқорлыққа қарсы іс-қимыл бойынша жұмысты ұйымдастырады және осыған дербес жауап береді;</w:t>
      </w:r>
      <w:r>
        <w:br/>
      </w:r>
      <w:r>
        <w:rPr>
          <w:rFonts w:ascii="Times New Roman"/>
          <w:b w:val="false"/>
          <w:i w:val="false"/>
          <w:color w:val="000000"/>
          <w:sz w:val="28"/>
        </w:rPr>
        <w:t>
      </w:t>
      </w:r>
      <w:r>
        <w:rPr>
          <w:rFonts w:ascii="Times New Roman"/>
          <w:b w:val="false"/>
          <w:i w:val="false"/>
          <w:color w:val="000000"/>
          <w:sz w:val="28"/>
        </w:rPr>
        <w:t xml:space="preserve">10) Қазақстан Республикасының қолданыстағы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4" w:id="5"/>
    <w:p>
      <w:pPr>
        <w:spacing w:after="0"/>
        <w:ind w:left="0"/>
        <w:jc w:val="left"/>
      </w:pPr>
      <w:r>
        <w:rPr>
          <w:rFonts w:ascii="Times New Roman"/>
          <w:b/>
          <w:i w:val="false"/>
          <w:color w:val="000000"/>
        </w:rPr>
        <w:t xml:space="preserve"> 4. Мемлекеттік органның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9" w:id="6"/>
    <w:p>
      <w:pPr>
        <w:spacing w:after="0"/>
        <w:ind w:left="0"/>
        <w:jc w:val="left"/>
      </w:pPr>
      <w:r>
        <w:rPr>
          <w:rFonts w:ascii="Times New Roman"/>
          <w:b/>
          <w:i w:val="false"/>
          <w:color w:val="000000"/>
        </w:rPr>
        <w:t xml:space="preserve"> 5. Мемлекеттік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