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66c09" w14:textId="ac66c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облыстық мәслихатының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мәслихатының 2015 жылғы 27 наурыздағы № 43-250 шешімі. Алматы облысы Әділет департаментінде 2015 жылы 29 сәуірде № 3151 болып тіркелді. Күші жойылды - Алматы облыстық мәслихатының 2016 жылғы 15 шілдедегі № 7-43 шешімі</w:t>
      </w:r>
    </w:p>
    <w:p>
      <w:pPr>
        <w:spacing w:after="0"/>
        <w:ind w:left="0"/>
        <w:jc w:val="left"/>
      </w:pPr>
      <w:r>
        <w:rPr>
          <w:rFonts w:ascii="Times New Roman"/>
          <w:b w:val="false"/>
          <w:i w:val="false"/>
          <w:color w:val="ff0000"/>
          <w:sz w:val="28"/>
        </w:rPr>
        <w:t>      Ескерту. Күші жойылды – Алматы облыстық мәслихатының 15.07.2016 № 7-43 шешімімен.</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"Мәслихаттың үлгі регламентін бекіту туралы" 2013 жылғы 3 желтоқсандағы № 704 Қазақстан Республикасы Президенті Жарлығының </w:t>
      </w:r>
      <w:r>
        <w:rPr>
          <w:rFonts w:ascii="Times New Roman"/>
          <w:b w:val="false"/>
          <w:i w:val="false"/>
          <w:color w:val="000000"/>
          <w:sz w:val="28"/>
        </w:rPr>
        <w:t>65-тармағына</w:t>
      </w:r>
      <w:r>
        <w:rPr>
          <w:rFonts w:ascii="Times New Roman"/>
          <w:b w:val="false"/>
          <w:i w:val="false"/>
          <w:color w:val="000000"/>
          <w:sz w:val="28"/>
        </w:rPr>
        <w:t xml:space="preserve"> сәйкес, Алматы облыстық мәслихаты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 xml:space="preserve">"Алматы облыстық мәслихатының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(бұдан әрі - Ереже) қосымшаға сәйкес бекітілсін.</w:t>
      </w:r>
      <w:r>
        <w:br/>
      </w:r>
      <w:r>
        <w:rPr>
          <w:rFonts w:ascii="Times New Roman"/>
          <w:b w:val="false"/>
          <w:i w:val="false"/>
          <w:color w:val="000000"/>
          <w:sz w:val="28"/>
        </w:rPr>
        <w:t>
      </w:t>
      </w:r>
      <w:r>
        <w:rPr>
          <w:rFonts w:ascii="Times New Roman"/>
          <w:b w:val="false"/>
          <w:i w:val="false"/>
          <w:color w:val="000000"/>
          <w:sz w:val="28"/>
        </w:rPr>
        <w:t xml:space="preserve"> Алматы облыстық мәслихаты аппаратының басшысы Құрманбаев Ерлан Бақытжанұлына осы шешімді әділет органдарында мемлекеттік тіркелгеннен кейін ресми және мерзімді баспа басылымдарында, сондай ақ Қазақстан Республикасының Үкіметі айқындаған интернет-ресурста және облыстық мәслихаттың интернет ресурсында жариялау жүктелсін.</w:t>
      </w:r>
      <w:r>
        <w:br/>
      </w:r>
      <w:r>
        <w:rPr>
          <w:rFonts w:ascii="Times New Roman"/>
          <w:b w:val="false"/>
          <w:i w:val="false"/>
          <w:color w:val="000000"/>
          <w:sz w:val="28"/>
        </w:rPr>
        <w:t>
      </w:t>
      </w:r>
      <w:r>
        <w:rPr>
          <w:rFonts w:ascii="Times New Roman"/>
          <w:b w:val="false"/>
          <w:i w:val="false"/>
          <w:color w:val="000000"/>
          <w:sz w:val="28"/>
        </w:rPr>
        <w:t xml:space="preserve">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Дөнсебаев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Облыстық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Келемсеиіт</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2015 жылғы "27" наурыздағы "Алматы облыстық мәслихатының аппараты" мемлекеттік мекемесінің Ережесін бекіту туралы" № 43-250 шешімімен бекітілген қосымша</w:t>
            </w:r>
          </w:p>
        </w:tc>
      </w:tr>
    </w:tbl>
    <w:bookmarkStart w:name="z11" w:id="0"/>
    <w:p>
      <w:pPr>
        <w:spacing w:after="0"/>
        <w:ind w:left="0"/>
        <w:jc w:val="left"/>
      </w:pPr>
      <w:r>
        <w:rPr>
          <w:rFonts w:ascii="Times New Roman"/>
          <w:b/>
          <w:i w:val="false"/>
          <w:color w:val="000000"/>
        </w:rPr>
        <w:t xml:space="preserve"> "Алматы облыстық мәслихатының аппараты" мемлекеттік мекемесінің Ережесі </w:t>
      </w:r>
    </w:p>
    <w:bookmarkEnd w:id="0"/>
    <w:bookmarkStart w:name="z12" w:id="1"/>
    <w:p>
      <w:pPr>
        <w:spacing w:after="0"/>
        <w:ind w:left="0"/>
        <w:jc w:val="left"/>
      </w:pPr>
      <w:r>
        <w:rPr>
          <w:rFonts w:ascii="Times New Roman"/>
          <w:b/>
          <w:i w:val="false"/>
          <w:color w:val="000000"/>
        </w:rPr>
        <w:t xml:space="preserve"> 1. Жалпы ережелер </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"Алматы облыстық мәслихатының аппараты" мемлекеттік мекемесі Алматы облыстық мәслихатының, оның органдары мен депутаттарының қызметін қамтамасыз ететін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"Алматы облыстық мәслихатының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3. "Алматы облыстық мәслихатының аппараты" мемлекеттік мекемесі (бұдан әрі - мәслихат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xml:space="preserve">4. Мәслихат аппараты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 </w:t>
      </w:r>
      <w:r>
        <w:br/>
      </w:r>
      <w:r>
        <w:rPr>
          <w:rFonts w:ascii="Times New Roman"/>
          <w:b w:val="false"/>
          <w:i w:val="false"/>
          <w:color w:val="000000"/>
          <w:sz w:val="28"/>
        </w:rPr>
        <w:t>
      </w:t>
      </w:r>
      <w:r>
        <w:rPr>
          <w:rFonts w:ascii="Times New Roman"/>
          <w:b w:val="false"/>
          <w:i w:val="false"/>
          <w:color w:val="000000"/>
          <w:sz w:val="28"/>
        </w:rPr>
        <w:t xml:space="preserve">5. Мәслихат аппараты азаматтық-құқықтық қатынастарға өз атынан түседі. </w:t>
      </w:r>
      <w:r>
        <w:br/>
      </w:r>
      <w:r>
        <w:rPr>
          <w:rFonts w:ascii="Times New Roman"/>
          <w:b w:val="false"/>
          <w:i w:val="false"/>
          <w:color w:val="000000"/>
          <w:sz w:val="28"/>
        </w:rPr>
        <w:t>
      </w:t>
      </w:r>
      <w:r>
        <w:rPr>
          <w:rFonts w:ascii="Times New Roman"/>
          <w:b w:val="false"/>
          <w:i w:val="false"/>
          <w:color w:val="000000"/>
          <w:sz w:val="28"/>
        </w:rPr>
        <w:t>6. Мәслихат аппараты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Мәслихат аппараты өз құзыретінің мәселелері бойынша заңнамада белгіленген тәртіппен Алматы облыстық мәслихаты хатшысының өкімдерімен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Мәслихат аппаратының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 040000, Қазақстан Республикасы, Алматы облысы, Талдықорған қаласы, Тәуелсіздік көшесі, № 38.</w:t>
      </w:r>
      <w:r>
        <w:br/>
      </w:r>
      <w:r>
        <w:rPr>
          <w:rFonts w:ascii="Times New Roman"/>
          <w:b w:val="false"/>
          <w:i w:val="false"/>
          <w:color w:val="000000"/>
          <w:sz w:val="28"/>
        </w:rPr>
        <w:t>
      </w:t>
      </w:r>
      <w:r>
        <w:rPr>
          <w:rFonts w:ascii="Times New Roman"/>
          <w:b w:val="false"/>
          <w:i w:val="false"/>
          <w:color w:val="000000"/>
          <w:sz w:val="28"/>
        </w:rPr>
        <w:t xml:space="preserve">10. Мемлекеттік органның толық атауы - "Алматы облыстық мәслихатының аппараты" мемлекеттік мекемесі. </w:t>
      </w:r>
      <w:r>
        <w:br/>
      </w:r>
      <w:r>
        <w:rPr>
          <w:rFonts w:ascii="Times New Roman"/>
          <w:b w:val="false"/>
          <w:i w:val="false"/>
          <w:color w:val="000000"/>
          <w:sz w:val="28"/>
        </w:rPr>
        <w:t>
      </w:t>
      </w:r>
      <w:r>
        <w:rPr>
          <w:rFonts w:ascii="Times New Roman"/>
          <w:b w:val="false"/>
          <w:i w:val="false"/>
          <w:color w:val="000000"/>
          <w:sz w:val="28"/>
        </w:rPr>
        <w:t>11. Осы Ереже мәслихат аппаратының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xml:space="preserve">12. Мәслихат аппаратының қызметін қаржыландыру жергілікті бюджеттен жүзеге асырылады. </w:t>
      </w:r>
      <w:r>
        <w:br/>
      </w:r>
      <w:r>
        <w:rPr>
          <w:rFonts w:ascii="Times New Roman"/>
          <w:b w:val="false"/>
          <w:i w:val="false"/>
          <w:color w:val="000000"/>
          <w:sz w:val="28"/>
        </w:rPr>
        <w:t>
      </w:t>
      </w:r>
      <w:r>
        <w:rPr>
          <w:rFonts w:ascii="Times New Roman"/>
          <w:b w:val="false"/>
          <w:i w:val="false"/>
          <w:color w:val="000000"/>
          <w:sz w:val="28"/>
        </w:rPr>
        <w:t>13. Мәслихат аппаратына кәсіпкерлік субъектілерімен мәслихат аппаратының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Мәслихат аппаратының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Мәслихат аппаратының миссиясы: Алматы облыстық мәслихатының тиімді қызметін қамтамасыз ету.</w:t>
      </w:r>
      <w:r>
        <w:br/>
      </w:r>
      <w:r>
        <w:rPr>
          <w:rFonts w:ascii="Times New Roman"/>
          <w:b w:val="false"/>
          <w:i w:val="false"/>
          <w:color w:val="000000"/>
          <w:sz w:val="28"/>
        </w:rPr>
        <w:t>
      </w:t>
      </w:r>
      <w:r>
        <w:rPr>
          <w:rFonts w:ascii="Times New Roman"/>
          <w:b w:val="false"/>
          <w:i w:val="false"/>
          <w:color w:val="000000"/>
          <w:sz w:val="28"/>
        </w:rPr>
        <w:t>15. Міндеттері: Алматы облыстық мәслихатының ұйымдастырушылық және сессиялық қызметін қамтамасыз ету.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облыстық мәслихаттың, оның органдары мен депутаттарының қызметiн ұйымдастырушылық, құқықтық, материалдық-техникалық және өзге де қамтамасыз ету;</w:t>
      </w:r>
      <w:r>
        <w:br/>
      </w:r>
      <w:r>
        <w:rPr>
          <w:rFonts w:ascii="Times New Roman"/>
          <w:b w:val="false"/>
          <w:i w:val="false"/>
          <w:color w:val="000000"/>
          <w:sz w:val="28"/>
        </w:rPr>
        <w:t>
      </w:t>
      </w:r>
      <w:r>
        <w:rPr>
          <w:rFonts w:ascii="Times New Roman"/>
          <w:b w:val="false"/>
          <w:i w:val="false"/>
          <w:color w:val="000000"/>
          <w:sz w:val="28"/>
        </w:rPr>
        <w:t>2) облыстық мәслихаттың қарауына енгізілген нормативтік құқықтық актілердің және өзге де шешімдер жобаларының Қазақстан Республикасының қолданыстағы заңнамасына сәйкес келуін қадағалау, облыстық мәслихатпен қабылданған нормативтік құқықтық актілерге мониторинг жүргізу;</w:t>
      </w:r>
      <w:r>
        <w:br/>
      </w:r>
      <w:r>
        <w:rPr>
          <w:rFonts w:ascii="Times New Roman"/>
          <w:b w:val="false"/>
          <w:i w:val="false"/>
          <w:color w:val="000000"/>
          <w:sz w:val="28"/>
        </w:rPr>
        <w:t>
      </w:t>
      </w:r>
      <w:r>
        <w:rPr>
          <w:rFonts w:ascii="Times New Roman"/>
          <w:b w:val="false"/>
          <w:i w:val="false"/>
          <w:color w:val="000000"/>
          <w:sz w:val="28"/>
        </w:rPr>
        <w:t>3) облыстық мәслихаттың қызметін қамтамасыз ету шығындарын айқындау, іс-сапар шығындарын өтеу, депутаттарды қажетті кеңсе құралдарымен және депутаттық қызметті атқару үшін өзге де тауарлармен қамтамасыз ету;</w:t>
      </w:r>
      <w:r>
        <w:br/>
      </w:r>
      <w:r>
        <w:rPr>
          <w:rFonts w:ascii="Times New Roman"/>
          <w:b w:val="false"/>
          <w:i w:val="false"/>
          <w:color w:val="000000"/>
          <w:sz w:val="28"/>
        </w:rPr>
        <w:t>
      </w:t>
      </w:r>
      <w:r>
        <w:rPr>
          <w:rFonts w:ascii="Times New Roman"/>
          <w:b w:val="false"/>
          <w:i w:val="false"/>
          <w:color w:val="000000"/>
          <w:sz w:val="28"/>
        </w:rPr>
        <w:t>4) облыстық мәслихаттың, оның органдары мен депутаттарының қызметі туралы ақпаратты бұқаралық ақпарат құралдарында жариялау, облыстық мәслихатпен қабылданған нормативтік құқықтық актілерді жариялау;</w:t>
      </w:r>
      <w:r>
        <w:br/>
      </w:r>
      <w:r>
        <w:rPr>
          <w:rFonts w:ascii="Times New Roman"/>
          <w:b w:val="false"/>
          <w:i w:val="false"/>
          <w:color w:val="000000"/>
          <w:sz w:val="28"/>
        </w:rPr>
        <w:t>
      </w:t>
      </w:r>
      <w:r>
        <w:rPr>
          <w:rFonts w:ascii="Times New Roman"/>
          <w:b w:val="false"/>
          <w:i w:val="false"/>
          <w:color w:val="000000"/>
          <w:sz w:val="28"/>
        </w:rPr>
        <w:t>5) түскен ақпаратты, атқарушы органдар басшыларының есептерін жинақтау, талдау, талдау материалдарын әзірлеу;</w:t>
      </w:r>
      <w:r>
        <w:br/>
      </w:r>
      <w:r>
        <w:rPr>
          <w:rFonts w:ascii="Times New Roman"/>
          <w:b w:val="false"/>
          <w:i w:val="false"/>
          <w:color w:val="000000"/>
          <w:sz w:val="28"/>
        </w:rPr>
        <w:t>
      </w:t>
      </w:r>
      <w:r>
        <w:rPr>
          <w:rFonts w:ascii="Times New Roman"/>
          <w:b w:val="false"/>
          <w:i w:val="false"/>
          <w:color w:val="000000"/>
          <w:sz w:val="28"/>
        </w:rPr>
        <w:t>6) облыстық мәслихаттың ресми веб-сайтында облыстық мәслихаттың, оның органдары мен депутаттарының қызметі туралы ақпаратты орналастыру;</w:t>
      </w:r>
      <w:r>
        <w:br/>
      </w:r>
      <w:r>
        <w:rPr>
          <w:rFonts w:ascii="Times New Roman"/>
          <w:b w:val="false"/>
          <w:i w:val="false"/>
          <w:color w:val="000000"/>
          <w:sz w:val="28"/>
        </w:rPr>
        <w:t>
      </w:t>
      </w:r>
      <w:r>
        <w:rPr>
          <w:rFonts w:ascii="Times New Roman"/>
          <w:b w:val="false"/>
          <w:i w:val="false"/>
          <w:color w:val="000000"/>
          <w:sz w:val="28"/>
        </w:rPr>
        <w:t>7) облыстық мәслихат аппараты қызметкерлерінің біліктілігін жоғарылатылуын және қайта даярлануын қамтамасыз ету;</w:t>
      </w:r>
      <w:r>
        <w:br/>
      </w:r>
      <w:r>
        <w:rPr>
          <w:rFonts w:ascii="Times New Roman"/>
          <w:b w:val="false"/>
          <w:i w:val="false"/>
          <w:color w:val="000000"/>
          <w:sz w:val="28"/>
        </w:rPr>
        <w:t>
      </w:t>
      </w:r>
      <w:r>
        <w:rPr>
          <w:rFonts w:ascii="Times New Roman"/>
          <w:b w:val="false"/>
          <w:i w:val="false"/>
          <w:color w:val="000000"/>
          <w:sz w:val="28"/>
        </w:rPr>
        <w:t>8) Қазақстан Республикасының заңнамасымен мәслихат аппаратына жүктелген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және лауазымды тұлғалардан жоспарланып отырған облыстық мәслихаттың сессияларының және тұрақты (уақытша) комиссиялардың отырыстырының күн тәртібіндегі мәселелер бойынша ақпаратты сұрау;</w:t>
      </w:r>
      <w:r>
        <w:br/>
      </w:r>
      <w:r>
        <w:rPr>
          <w:rFonts w:ascii="Times New Roman"/>
          <w:b w:val="false"/>
          <w:i w:val="false"/>
          <w:color w:val="000000"/>
          <w:sz w:val="28"/>
        </w:rPr>
        <w:t>
      </w:t>
      </w:r>
      <w:r>
        <w:rPr>
          <w:rFonts w:ascii="Times New Roman"/>
          <w:b w:val="false"/>
          <w:i w:val="false"/>
          <w:color w:val="000000"/>
          <w:sz w:val="28"/>
        </w:rPr>
        <w:t>2) депутаттық сауалдардың және депутаттық ұсыныстардың мерзімінде қаралуын және орындалуын қамтамасыз ету мақсатында мемлекеттік органдарға және мекемелерге сұраулар жолдау;</w:t>
      </w:r>
      <w:r>
        <w:br/>
      </w:r>
      <w:r>
        <w:rPr>
          <w:rFonts w:ascii="Times New Roman"/>
          <w:b w:val="false"/>
          <w:i w:val="false"/>
          <w:color w:val="000000"/>
          <w:sz w:val="28"/>
        </w:rPr>
        <w:t>
      </w:t>
      </w:r>
      <w:r>
        <w:rPr>
          <w:rFonts w:ascii="Times New Roman"/>
          <w:b w:val="false"/>
          <w:i w:val="false"/>
          <w:color w:val="000000"/>
          <w:sz w:val="28"/>
        </w:rPr>
        <w:t>3) облыстық мәслихатқа жолданған жеке және заңды тұлғалардың өтініштерінің қаралу мерзімдеріне және нәтижесіне бақылау жасау;</w:t>
      </w:r>
      <w:r>
        <w:br/>
      </w:r>
      <w:r>
        <w:rPr>
          <w:rFonts w:ascii="Times New Roman"/>
          <w:b w:val="false"/>
          <w:i w:val="false"/>
          <w:color w:val="000000"/>
          <w:sz w:val="28"/>
        </w:rPr>
        <w:t>
      </w:t>
      </w:r>
      <w:r>
        <w:rPr>
          <w:rFonts w:ascii="Times New Roman"/>
          <w:b w:val="false"/>
          <w:i w:val="false"/>
          <w:color w:val="000000"/>
          <w:sz w:val="28"/>
        </w:rPr>
        <w:t>4) облыстық мәслихаттың сессияларының және тұрақты комиссиялардың отырыстарының хаттамаларының жүргізілуін қамтамасыз ету;</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заңнамасына сәйкес өз құзыреті шегінде басқа да құқықтарды және міндеттерді жүзеге асыру.</w:t>
      </w:r>
      <w:r>
        <w:br/>
      </w:r>
      <w:r>
        <w:rPr>
          <w:rFonts w:ascii="Times New Roman"/>
          <w:b w:val="false"/>
          <w:i w:val="false"/>
          <w:color w:val="000000"/>
          <w:sz w:val="28"/>
        </w:rPr>
        <w:t>
</w:t>
      </w:r>
    </w:p>
    <w:bookmarkStart w:name="z44" w:id="3"/>
    <w:p>
      <w:pPr>
        <w:spacing w:after="0"/>
        <w:ind w:left="0"/>
        <w:jc w:val="left"/>
      </w:pPr>
      <w:r>
        <w:rPr>
          <w:rFonts w:ascii="Times New Roman"/>
          <w:b/>
          <w:i w:val="false"/>
          <w:color w:val="000000"/>
        </w:rPr>
        <w:t xml:space="preserve"> 3. Мәслихат аппаратының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Мәслихат аппаратына басшылықты мәслихат аппаратына жүктелген мiндеттердiң орындалуына және оның функцияларын жүзеге асыруға дербес жауапты болатын облыстық мәслихаттың хатшысы жүзеге асырады.</w:t>
      </w:r>
      <w:r>
        <w:br/>
      </w:r>
      <w:r>
        <w:rPr>
          <w:rFonts w:ascii="Times New Roman"/>
          <w:b w:val="false"/>
          <w:i w:val="false"/>
          <w:color w:val="000000"/>
          <w:sz w:val="28"/>
        </w:rPr>
        <w:t>
      </w:t>
      </w:r>
      <w:r>
        <w:rPr>
          <w:rFonts w:ascii="Times New Roman"/>
          <w:b w:val="false"/>
          <w:i w:val="false"/>
          <w:color w:val="000000"/>
          <w:sz w:val="28"/>
        </w:rPr>
        <w:t>19. Облыстық мәслихаттың хатшысын мәслихат сессиясында депутаттардың арасынан ашық немесе жасырын дауыс беру арқылы депутаттар жалпы санының көпшiлiк даусымен мәслихат сайлайды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Облыстық мәслихат хатшысының орынбасарлары болмайды.</w:t>
      </w:r>
      <w:r>
        <w:br/>
      </w:r>
      <w:r>
        <w:rPr>
          <w:rFonts w:ascii="Times New Roman"/>
          <w:b w:val="false"/>
          <w:i w:val="false"/>
          <w:color w:val="000000"/>
          <w:sz w:val="28"/>
        </w:rPr>
        <w:t>
      </w:t>
      </w:r>
      <w:r>
        <w:rPr>
          <w:rFonts w:ascii="Times New Roman"/>
          <w:b w:val="false"/>
          <w:i w:val="false"/>
          <w:color w:val="000000"/>
          <w:sz w:val="28"/>
        </w:rPr>
        <w:t>21. Облыстық мәслихат хатшысының өкілеттігі</w:t>
      </w:r>
      <w:r>
        <w:br/>
      </w:r>
      <w:r>
        <w:rPr>
          <w:rFonts w:ascii="Times New Roman"/>
          <w:b w:val="false"/>
          <w:i w:val="false"/>
          <w:color w:val="000000"/>
          <w:sz w:val="28"/>
        </w:rPr>
        <w:t>
      </w:t>
      </w:r>
      <w:r>
        <w:rPr>
          <w:rFonts w:ascii="Times New Roman"/>
          <w:b w:val="false"/>
          <w:i w:val="false"/>
          <w:color w:val="000000"/>
          <w:sz w:val="28"/>
        </w:rPr>
        <w:t>1) мәслихат сессиясын және оның қарауына енгiзiлетiн мәселелердi әзiрлеудi ұйымдастырады, хаттама жасалуын қамтамасыз етедi және сессия төрағасымен бiрге мәслихат сессиясында қабылданған немесе бекiтiлген шешiмдерге, өзге де құжаттарға қол қояды;</w:t>
      </w:r>
      <w:r>
        <w:br/>
      </w:r>
      <w:r>
        <w:rPr>
          <w:rFonts w:ascii="Times New Roman"/>
          <w:b w:val="false"/>
          <w:i w:val="false"/>
          <w:color w:val="000000"/>
          <w:sz w:val="28"/>
        </w:rPr>
        <w:t>
      </w:t>
      </w:r>
      <w:r>
        <w:rPr>
          <w:rFonts w:ascii="Times New Roman"/>
          <w:b w:val="false"/>
          <w:i w:val="false"/>
          <w:color w:val="000000"/>
          <w:sz w:val="28"/>
        </w:rPr>
        <w:t>2) мәслихат депутаттарының өз өкiлеттiктерiн жүзеге асыруына жәрдемдеседi, оларды қажеттi ақпаратпен қамтамасыз етедi, депутаттарды мәслихат сессияларына, оның тұрақты комиссияларының және өзге де органдарының жұмысына және сайлау округтерiндегі жұмысқа қатысуы үшiн қызметтiк мiндеттерiн орындаудан босатуға байланысты мәселелердi қарайды;</w:t>
      </w:r>
      <w:r>
        <w:br/>
      </w:r>
      <w:r>
        <w:rPr>
          <w:rFonts w:ascii="Times New Roman"/>
          <w:b w:val="false"/>
          <w:i w:val="false"/>
          <w:color w:val="000000"/>
          <w:sz w:val="28"/>
        </w:rPr>
        <w:t>
      </w:t>
      </w:r>
      <w:r>
        <w:rPr>
          <w:rFonts w:ascii="Times New Roman"/>
          <w:b w:val="false"/>
          <w:i w:val="false"/>
          <w:color w:val="000000"/>
          <w:sz w:val="28"/>
        </w:rPr>
        <w:t>3) депутаттар сауалдарының және депутаттық өтiнiштердiң қаралуын бақылайды;</w:t>
      </w:r>
      <w:r>
        <w:br/>
      </w:r>
      <w:r>
        <w:rPr>
          <w:rFonts w:ascii="Times New Roman"/>
          <w:b w:val="false"/>
          <w:i w:val="false"/>
          <w:color w:val="000000"/>
          <w:sz w:val="28"/>
        </w:rPr>
        <w:t>
      </w:t>
      </w:r>
      <w:r>
        <w:rPr>
          <w:rFonts w:ascii="Times New Roman"/>
          <w:b w:val="false"/>
          <w:i w:val="false"/>
          <w:color w:val="000000"/>
          <w:sz w:val="28"/>
        </w:rPr>
        <w:t>4) мәслихат аппаратының қызметiне басшылық жасайды, оның қызметшiлерiн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5) сайлаушылар өтiнiштерi туралы және олар бойынша қабылданған шаралар туралы мәслихатқа ұдайы ақпарат берiп отырады;</w:t>
      </w:r>
      <w:r>
        <w:br/>
      </w:r>
      <w:r>
        <w:rPr>
          <w:rFonts w:ascii="Times New Roman"/>
          <w:b w:val="false"/>
          <w:i w:val="false"/>
          <w:color w:val="000000"/>
          <w:sz w:val="28"/>
        </w:rPr>
        <w:t>
      </w:t>
      </w:r>
      <w:r>
        <w:rPr>
          <w:rFonts w:ascii="Times New Roman"/>
          <w:b w:val="false"/>
          <w:i w:val="false"/>
          <w:color w:val="000000"/>
          <w:sz w:val="28"/>
        </w:rPr>
        <w:t>6) мәслихаттың өзге де жергiлiктi өзiн-өзi басқару органдарымен өзара iс-қимылын ұйымдастырады;</w:t>
      </w:r>
      <w:r>
        <w:br/>
      </w:r>
      <w:r>
        <w:rPr>
          <w:rFonts w:ascii="Times New Roman"/>
          <w:b w:val="false"/>
          <w:i w:val="false"/>
          <w:color w:val="000000"/>
          <w:sz w:val="28"/>
        </w:rPr>
        <w:t>
      </w:t>
      </w:r>
      <w:r>
        <w:rPr>
          <w:rFonts w:ascii="Times New Roman"/>
          <w:b w:val="false"/>
          <w:i w:val="false"/>
          <w:color w:val="000000"/>
          <w:sz w:val="28"/>
        </w:rPr>
        <w:t>7) "Қазақстан Республикасындағы жергілікті мемлекеттік басқару және өзін-өзі басқару туралы" 2001 жылғы 23 қаңтардағы Қазақстан Республикасы Заңының 24-бабына сәйкес әкiмге сенiмсiздiк бiлдiру туралы мәселеге бастамашылық еткен мәслихат депутаттарының жиналған қолдарының төлнұсқалығын тексеруді ұйымдастырады;</w:t>
      </w:r>
      <w:r>
        <w:br/>
      </w:r>
      <w:r>
        <w:rPr>
          <w:rFonts w:ascii="Times New Roman"/>
          <w:b w:val="false"/>
          <w:i w:val="false"/>
          <w:color w:val="000000"/>
          <w:sz w:val="28"/>
        </w:rPr>
        <w:t>
      </w:t>
      </w:r>
      <w:r>
        <w:rPr>
          <w:rFonts w:ascii="Times New Roman"/>
          <w:b w:val="false"/>
          <w:i w:val="false"/>
          <w:color w:val="000000"/>
          <w:sz w:val="28"/>
        </w:rPr>
        <w:t>8) өз құзыретiндегi мәселелер бойынша өкiмдер шығарады;</w:t>
      </w:r>
      <w:r>
        <w:br/>
      </w:r>
      <w:r>
        <w:rPr>
          <w:rFonts w:ascii="Times New Roman"/>
          <w:b w:val="false"/>
          <w:i w:val="false"/>
          <w:color w:val="000000"/>
          <w:sz w:val="28"/>
        </w:rPr>
        <w:t>
      </w:t>
      </w:r>
      <w:r>
        <w:rPr>
          <w:rFonts w:ascii="Times New Roman"/>
          <w:b w:val="false"/>
          <w:i w:val="false"/>
          <w:color w:val="000000"/>
          <w:sz w:val="28"/>
        </w:rPr>
        <w:t>9) мәслихаттың тұрақты комиссиялары мен өзге де органдарының және депутаттық топтардың қызметін үйлестiреді;</w:t>
      </w:r>
      <w:r>
        <w:br/>
      </w:r>
      <w:r>
        <w:rPr>
          <w:rFonts w:ascii="Times New Roman"/>
          <w:b w:val="false"/>
          <w:i w:val="false"/>
          <w:color w:val="000000"/>
          <w:sz w:val="28"/>
        </w:rPr>
        <w:t>
      </w:t>
      </w:r>
      <w:r>
        <w:rPr>
          <w:rFonts w:ascii="Times New Roman"/>
          <w:b w:val="false"/>
          <w:i w:val="false"/>
          <w:color w:val="000000"/>
          <w:sz w:val="28"/>
        </w:rPr>
        <w:t>10) мемлекеттiк органдармен, ұйымдармен, жергiлiктi өзiн-өзi басқару органдарымен және қоғамдық бiрлестiктермен қарым-қатынастарда мәслихат атынан өкiл болады;</w:t>
      </w:r>
      <w:r>
        <w:br/>
      </w:r>
      <w:r>
        <w:rPr>
          <w:rFonts w:ascii="Times New Roman"/>
          <w:b w:val="false"/>
          <w:i w:val="false"/>
          <w:color w:val="000000"/>
          <w:sz w:val="28"/>
        </w:rPr>
        <w:t>
      </w:t>
      </w:r>
      <w:r>
        <w:rPr>
          <w:rFonts w:ascii="Times New Roman"/>
          <w:b w:val="false"/>
          <w:i w:val="false"/>
          <w:color w:val="000000"/>
          <w:sz w:val="28"/>
        </w:rPr>
        <w:t>11) мәслихат шешiмдерiнiң жариялануын қамтамасыз етедi, олардың орындалуына бақылау жасау жөнiндегi iс-шараларды белгiлейдi;</w:t>
      </w:r>
      <w:r>
        <w:br/>
      </w:r>
      <w:r>
        <w:rPr>
          <w:rFonts w:ascii="Times New Roman"/>
          <w:b w:val="false"/>
          <w:i w:val="false"/>
          <w:color w:val="000000"/>
          <w:sz w:val="28"/>
        </w:rPr>
        <w:t>
      </w:t>
      </w:r>
      <w:r>
        <w:rPr>
          <w:rFonts w:ascii="Times New Roman"/>
          <w:b w:val="false"/>
          <w:i w:val="false"/>
          <w:color w:val="000000"/>
          <w:sz w:val="28"/>
        </w:rPr>
        <w:t>12) мәслихат шешiмi бойынша өзге де мiндеттердi орындайды.</w:t>
      </w:r>
      <w:r>
        <w:br/>
      </w:r>
      <w:r>
        <w:rPr>
          <w:rFonts w:ascii="Times New Roman"/>
          <w:b w:val="false"/>
          <w:i w:val="false"/>
          <w:color w:val="000000"/>
          <w:sz w:val="28"/>
        </w:rPr>
        <w:t>
      </w:t>
      </w:r>
      <w:r>
        <w:rPr>
          <w:rFonts w:ascii="Times New Roman"/>
          <w:b w:val="false"/>
          <w:i w:val="false"/>
          <w:color w:val="000000"/>
          <w:sz w:val="28"/>
        </w:rPr>
        <w:t>13) облыстық мәслихаттың қарауына облыстың тексеру комиссиясының төрағасы қызметіне тағайындауға кандидатураларды, сондай-ақ оны қызметтен босату туралы ұсыныс енгізеді.</w:t>
      </w:r>
      <w:r>
        <w:br/>
      </w:r>
      <w:r>
        <w:rPr>
          <w:rFonts w:ascii="Times New Roman"/>
          <w:b w:val="false"/>
          <w:i w:val="false"/>
          <w:color w:val="000000"/>
          <w:sz w:val="28"/>
        </w:rPr>
        <w:t>
      </w:t>
      </w:r>
      <w:r>
        <w:rPr>
          <w:rFonts w:ascii="Times New Roman"/>
          <w:b w:val="false"/>
          <w:i w:val="false"/>
          <w:color w:val="000000"/>
          <w:sz w:val="28"/>
        </w:rPr>
        <w:t xml:space="preserve"> Мәслихаттың хатшысы болмаған кезде оның өкiлеттiгiн мәслихат сессиясы төрағасының шешiмi бойынша мәслихат тұрақты комиссияларының бiрiнiң төрағасы немесе мәслихат депутаты уақытша жүзеге асырады </w:t>
      </w:r>
      <w:r>
        <w:br/>
      </w:r>
      <w:r>
        <w:rPr>
          <w:rFonts w:ascii="Times New Roman"/>
          <w:b w:val="false"/>
          <w:i w:val="false"/>
          <w:color w:val="000000"/>
          <w:sz w:val="28"/>
        </w:rPr>
        <w:t>
      </w:t>
      </w:r>
      <w:r>
        <w:rPr>
          <w:rFonts w:ascii="Times New Roman"/>
          <w:b w:val="false"/>
          <w:i w:val="false"/>
          <w:color w:val="000000"/>
          <w:sz w:val="28"/>
        </w:rPr>
        <w:t>22. Мәслихат аппаратын Қазақстан Республикасының қолданыстағы заңнамасына сәйкес қызметке сайланатын және қызметтен босатылатын облыстық мәслихаттың хатшысы басқарады.</w:t>
      </w:r>
      <w:r>
        <w:br/>
      </w:r>
      <w:r>
        <w:rPr>
          <w:rFonts w:ascii="Times New Roman"/>
          <w:b w:val="false"/>
          <w:i w:val="false"/>
          <w:color w:val="000000"/>
          <w:sz w:val="28"/>
        </w:rPr>
        <w:t>
</w:t>
      </w:r>
    </w:p>
    <w:bookmarkStart w:name="z52" w:id="4"/>
    <w:p>
      <w:pPr>
        <w:spacing w:after="0"/>
        <w:ind w:left="0"/>
        <w:jc w:val="left"/>
      </w:pPr>
      <w:r>
        <w:rPr>
          <w:rFonts w:ascii="Times New Roman"/>
          <w:b/>
          <w:i w:val="false"/>
          <w:color w:val="000000"/>
        </w:rPr>
        <w:t xml:space="preserve"> 4. Мәслихат аппаратының мүлкi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Мәслихат аппаратының заңнамада көзделген жағдайларда жедел басқару құқығында оқшауланған мүлкi болуы мүмкін.</w:t>
      </w:r>
      <w:r>
        <w:br/>
      </w:r>
      <w:r>
        <w:rPr>
          <w:rFonts w:ascii="Times New Roman"/>
          <w:b w:val="false"/>
          <w:i w:val="false"/>
          <w:color w:val="000000"/>
          <w:sz w:val="28"/>
        </w:rPr>
        <w:t>
      </w:t>
      </w:r>
      <w:r>
        <w:rPr>
          <w:rFonts w:ascii="Times New Roman"/>
          <w:b w:val="false"/>
          <w:i w:val="false"/>
          <w:color w:val="000000"/>
          <w:sz w:val="28"/>
        </w:rPr>
        <w:t>Мәслихат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Мәслихат аппаратына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мәслихаттың аппараты,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57" w:id="5"/>
    <w:p>
      <w:pPr>
        <w:spacing w:after="0"/>
        <w:ind w:left="0"/>
        <w:jc w:val="left"/>
      </w:pPr>
      <w:r>
        <w:rPr>
          <w:rFonts w:ascii="Times New Roman"/>
          <w:b/>
          <w:i w:val="false"/>
          <w:color w:val="000000"/>
        </w:rPr>
        <w:t xml:space="preserve"> 5. Мәслихат аппаратының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Мәслихат аппаратын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