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1f75" w14:textId="5a51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табиғи ресурстар және табиғатты пайдалануды реттеу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10 ақпандағы № 71 қаулысы. Алматы облысы Әділет департаментінде 2015 жылы 13 наурызда № 3097 болып тіркелді. Күші жойылды - Алматы облысы әкімдігінің 2016 жылғы 24 мамырдағы № 261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әкімдігінің 24.05.2016 </w:t>
      </w:r>
      <w:r>
        <w:rPr>
          <w:rFonts w:ascii="Times New Roman"/>
          <w:b w:val="false"/>
          <w:i w:val="false"/>
          <w:color w:val="ff0000"/>
          <w:sz w:val="28"/>
        </w:rPr>
        <w:t>№ 261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2011 жылғы 1 наурыздағы Қазақстан Республикасы Заңының 17-бабы </w:t>
      </w:r>
      <w:r>
        <w:rPr>
          <w:rFonts w:ascii="Times New Roman"/>
          <w:b w:val="false"/>
          <w:i w:val="false"/>
          <w:color w:val="000000"/>
          <w:sz w:val="28"/>
        </w:rPr>
        <w:t>7)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Қазақстан Республикасы Президентінің </w:t>
      </w:r>
      <w:r>
        <w:rPr>
          <w:rFonts w:ascii="Times New Roman"/>
          <w:b w:val="false"/>
          <w:i w:val="false"/>
          <w:color w:val="000000"/>
          <w:sz w:val="28"/>
        </w:rPr>
        <w:t>№ 410</w:t>
      </w:r>
      <w:r>
        <w:rPr>
          <w:rFonts w:ascii="Times New Roman"/>
          <w:b w:val="false"/>
          <w:i w:val="false"/>
          <w:color w:val="000000"/>
          <w:sz w:val="28"/>
        </w:rPr>
        <w:t xml:space="preserve"> Жарлығына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"Алматы облысының табиғи ресурстар және табиғатты пайдалануды реттеу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Басқарма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Серікжан Іслямұлы Бескемпіровке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жариаланған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"10" ақпан № 71 қаулысымен бекітілген</w:t>
            </w:r>
          </w:p>
        </w:tc>
      </w:tr>
    </w:tbl>
    <w:bookmarkStart w:name="z13" w:id="0"/>
    <w:p>
      <w:pPr>
        <w:spacing w:after="0"/>
        <w:ind w:left="0"/>
        <w:jc w:val="left"/>
      </w:pPr>
      <w:r>
        <w:rPr>
          <w:rFonts w:ascii="Times New Roman"/>
          <w:b/>
          <w:i w:val="false"/>
          <w:color w:val="000000"/>
        </w:rPr>
        <w:t xml:space="preserve"> "Алматы облысының табиғи ресурстар және табиғатты пайдалануды реттеу басқармасы" мемлекеттік мекемесінің Ережесі</w:t>
      </w:r>
    </w:p>
    <w:bookmarkEnd w:id="0"/>
    <w:bookmarkStart w:name="z14"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"Алматы облысының табиғи ресурстар және табиғатты пайдалануды реттеу басқармасы" мемлекеттік мекемесі (әрі қарай – Басқарма) табиғи ресурстарды қорғау, молықтыру, реттеу және тиімді пайдалану салаларында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Басқарманың ведомстволары бар, Басқарманың қарамағындағы мемлекеттік мекемелерінің тізбесінде көрсетілген. </w:t>
      </w:r>
      <w:r>
        <w:br/>
      </w:r>
      <w:r>
        <w:rPr>
          <w:rFonts w:ascii="Times New Roman"/>
          <w:b w:val="false"/>
          <w:i w:val="false"/>
          <w:color w:val="000000"/>
          <w:sz w:val="28"/>
        </w:rPr>
        <w:t>
      </w:t>
      </w:r>
      <w:r>
        <w:rPr>
          <w:rFonts w:ascii="Times New Roman"/>
          <w:b w:val="false"/>
          <w:i w:val="false"/>
          <w:color w:val="000000"/>
          <w:sz w:val="28"/>
        </w:rPr>
        <w:t>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Басқарма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Басқармаға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Басқарманың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040000, Қазақстан Республикасы, Алматы облысы, Талдықорған қаласы, Қабанбай батыр көшесі, № 26.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"Алматы облысының табиғи ресурстар және табиғатты пайдалануды реттеу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Ереже Басқарманың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12. Басқарманың қызметін қаржыландыру облыстық бюджеттен жүзеге </w:t>
      </w:r>
      <w:r>
        <w:br/>
      </w:r>
      <w:r>
        <w:rPr>
          <w:rFonts w:ascii="Times New Roman"/>
          <w:b w:val="false"/>
          <w:i w:val="false"/>
          <w:color w:val="000000"/>
          <w:sz w:val="28"/>
        </w:rPr>
        <w:t>
      </w:t>
      </w:r>
      <w:r>
        <w:rPr>
          <w:rFonts w:ascii="Times New Roman"/>
          <w:b w:val="false"/>
          <w:i w:val="false"/>
          <w:color w:val="000000"/>
          <w:sz w:val="28"/>
        </w:rPr>
        <w:t>асырылады.</w:t>
      </w:r>
      <w:r>
        <w:br/>
      </w:r>
      <w:r>
        <w:rPr>
          <w:rFonts w:ascii="Times New Roman"/>
          <w:b w:val="false"/>
          <w:i w:val="false"/>
          <w:color w:val="000000"/>
          <w:sz w:val="28"/>
        </w:rPr>
        <w:t>
      </w:t>
      </w:r>
      <w:r>
        <w:rPr>
          <w:rFonts w:ascii="Times New Roman"/>
          <w:b w:val="false"/>
          <w:i w:val="false"/>
          <w:color w:val="000000"/>
          <w:sz w:val="28"/>
        </w:rPr>
        <w:t>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Басқарманың миссиясы: Алматы облысының табиғи ресурстарын тиімді пайдалануын, орман, жануарлар дүниесін, су ресурстарын реттеуді және қорғауды қамтамасыз ету, экологиялық тұрақтылықты қамтамасыз ету.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ормандарды күзету, қорғау, молықтыру, жануарлар дүниесін қорғау мақсатында мемлекеттік басқару;</w:t>
      </w:r>
      <w:r>
        <w:br/>
      </w:r>
      <w:r>
        <w:rPr>
          <w:rFonts w:ascii="Times New Roman"/>
          <w:b w:val="false"/>
          <w:i w:val="false"/>
          <w:color w:val="000000"/>
          <w:sz w:val="28"/>
        </w:rPr>
        <w:t>
      </w:t>
      </w:r>
      <w:r>
        <w:rPr>
          <w:rFonts w:ascii="Times New Roman"/>
          <w:b w:val="false"/>
          <w:i w:val="false"/>
          <w:color w:val="000000"/>
          <w:sz w:val="28"/>
        </w:rPr>
        <w:t>2) табиғи ресурстарды пайдалану саласындағы мемлекеттік басқару;</w:t>
      </w:r>
      <w:r>
        <w:br/>
      </w:r>
      <w:r>
        <w:rPr>
          <w:rFonts w:ascii="Times New Roman"/>
          <w:b w:val="false"/>
          <w:i w:val="false"/>
          <w:color w:val="000000"/>
          <w:sz w:val="28"/>
        </w:rPr>
        <w:t>
      </w:t>
      </w:r>
      <w:r>
        <w:rPr>
          <w:rFonts w:ascii="Times New Roman"/>
          <w:b w:val="false"/>
          <w:i w:val="false"/>
          <w:color w:val="000000"/>
          <w:sz w:val="28"/>
        </w:rPr>
        <w:t>3) адам денсаулығы мен өмірі үшін қоршаған ортаның қолайлы жағдайын қамтамасыз ету мақсатында, экологиялық қауіпсіздікті, биологиялық түрлілік пен экологиялық жүйелерді сақтауды қамтамасыз ететін қоршаған ортаның сапасын реттеу және оған шекті әсерді белгілеу жолымен қоршаған ортаны қорғау саласында мемлекеттік реттеу.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мемлекеттік орман қоры аумағында ормандарды және жануарлар дүниесін қорғауды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2) жергілікті маңызы бар балық шаруашылығы су айдындарының және (немесе) учаскелерінің тізбесін бекітуге ұсынады; </w:t>
      </w:r>
      <w:r>
        <w:br/>
      </w:r>
      <w:r>
        <w:rPr>
          <w:rFonts w:ascii="Times New Roman"/>
          <w:b w:val="false"/>
          <w:i w:val="false"/>
          <w:color w:val="000000"/>
          <w:sz w:val="28"/>
        </w:rPr>
        <w:t>
      </w:t>
      </w:r>
      <w:r>
        <w:rPr>
          <w:rFonts w:ascii="Times New Roman"/>
          <w:b w:val="false"/>
          <w:i w:val="false"/>
          <w:color w:val="000000"/>
          <w:sz w:val="28"/>
        </w:rPr>
        <w:t xml:space="preserve">3) жергiлiктi маңызы бар мемлекеттiк табиғи-қорық қоры объектiлерiнiң және ерекше қорғалатын табиғи аумақтардың тiзбесiн бекітуге ұсынады; </w:t>
      </w:r>
      <w:r>
        <w:br/>
      </w:r>
      <w:r>
        <w:rPr>
          <w:rFonts w:ascii="Times New Roman"/>
          <w:b w:val="false"/>
          <w:i w:val="false"/>
          <w:color w:val="000000"/>
          <w:sz w:val="28"/>
        </w:rPr>
        <w:t>
      </w:t>
      </w:r>
      <w:r>
        <w:rPr>
          <w:rFonts w:ascii="Times New Roman"/>
          <w:b w:val="false"/>
          <w:i w:val="false"/>
          <w:color w:val="000000"/>
          <w:sz w:val="28"/>
        </w:rPr>
        <w:t>4) жануарлар дүниесiн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жөнiнде құжаттар дайындайды;</w:t>
      </w:r>
      <w:r>
        <w:br/>
      </w:r>
      <w:r>
        <w:rPr>
          <w:rFonts w:ascii="Times New Roman"/>
          <w:b w:val="false"/>
          <w:i w:val="false"/>
          <w:color w:val="000000"/>
          <w:sz w:val="28"/>
        </w:rPr>
        <w:t>
      </w:t>
      </w:r>
      <w:r>
        <w:rPr>
          <w:rFonts w:ascii="Times New Roman"/>
          <w:b w:val="false"/>
          <w:i w:val="false"/>
          <w:color w:val="000000"/>
          <w:sz w:val="28"/>
        </w:rPr>
        <w:t>5) жергілікті маңызы бар ерекше қорғалатын табиғи аумақтарды қорғау аймақтары шегiнде осы аумақтардың экологиялық жүйелерiнiң, экологиялық дәлiздердiң жай-күйiне, сондай-ақ оларды қорғау және пайдалану режимiне терiс әсер ететiн қызметтiң шектей отырып, осындай аймақтарды белгiлеу жөнiнде ұсыныс енгізеді;</w:t>
      </w:r>
      <w:r>
        <w:br/>
      </w:r>
      <w:r>
        <w:rPr>
          <w:rFonts w:ascii="Times New Roman"/>
          <w:b w:val="false"/>
          <w:i w:val="false"/>
          <w:color w:val="000000"/>
          <w:sz w:val="28"/>
        </w:rPr>
        <w:t>
      </w:t>
      </w:r>
      <w:r>
        <w:rPr>
          <w:rFonts w:ascii="Times New Roman"/>
          <w:b w:val="false"/>
          <w:i w:val="false"/>
          <w:color w:val="000000"/>
          <w:sz w:val="28"/>
        </w:rPr>
        <w:t>6) мемлекеттік орман қоры аумағында биотехникалық іс-шараларының өткізілуін қамтамасыз етеді;</w:t>
      </w:r>
      <w:r>
        <w:br/>
      </w:r>
      <w:r>
        <w:rPr>
          <w:rFonts w:ascii="Times New Roman"/>
          <w:b w:val="false"/>
          <w:i w:val="false"/>
          <w:color w:val="000000"/>
          <w:sz w:val="28"/>
        </w:rPr>
        <w:t>
      </w:t>
      </w:r>
      <w:r>
        <w:rPr>
          <w:rFonts w:ascii="Times New Roman"/>
          <w:b w:val="false"/>
          <w:i w:val="false"/>
          <w:color w:val="000000"/>
          <w:sz w:val="28"/>
        </w:rPr>
        <w:t>7) мемлекеттiк орман саясатын қалыптастыру және оны iске асыру жөнiндегi ұсыныстарды тұжырымдауға қатысады;</w:t>
      </w:r>
      <w:r>
        <w:br/>
      </w:r>
      <w:r>
        <w:rPr>
          <w:rFonts w:ascii="Times New Roman"/>
          <w:b w:val="false"/>
          <w:i w:val="false"/>
          <w:color w:val="000000"/>
          <w:sz w:val="28"/>
        </w:rPr>
        <w:t>
      </w:t>
      </w:r>
      <w:r>
        <w:rPr>
          <w:rFonts w:ascii="Times New Roman"/>
          <w:b w:val="false"/>
          <w:i w:val="false"/>
          <w:color w:val="000000"/>
          <w:sz w:val="28"/>
        </w:rPr>
        <w:t>8) ормандарды күзетудi, қорғауды, молықтыру мен орман өсiрудi ұйымдастырады және қамтамасыз етедi, өздерiнiң функционалдық қарауындағы мемлекеттiк орман қоры аумағында орман пайдалануды реттейдi;</w:t>
      </w:r>
      <w:r>
        <w:br/>
      </w:r>
      <w:r>
        <w:rPr>
          <w:rFonts w:ascii="Times New Roman"/>
          <w:b w:val="false"/>
          <w:i w:val="false"/>
          <w:color w:val="000000"/>
          <w:sz w:val="28"/>
        </w:rPr>
        <w:t>
      </w:t>
      </w:r>
      <w:r>
        <w:rPr>
          <w:rFonts w:ascii="Times New Roman"/>
          <w:b w:val="false"/>
          <w:i w:val="false"/>
          <w:color w:val="000000"/>
          <w:sz w:val="28"/>
        </w:rPr>
        <w:t>9) мемлекеттiк орман қоры аумағында ормандағы өрттердiң алдын алу және оларға қарсы күрес жөнiндегi iс-шаралардың жыл сайынғы жоспарларын әзiрлейдi, бекiтедi және iске асырады;</w:t>
      </w:r>
      <w:r>
        <w:br/>
      </w:r>
      <w:r>
        <w:rPr>
          <w:rFonts w:ascii="Times New Roman"/>
          <w:b w:val="false"/>
          <w:i w:val="false"/>
          <w:color w:val="000000"/>
          <w:sz w:val="28"/>
        </w:rPr>
        <w:t>
      </w:t>
      </w:r>
      <w:r>
        <w:rPr>
          <w:rFonts w:ascii="Times New Roman"/>
          <w:b w:val="false"/>
          <w:i w:val="false"/>
          <w:color w:val="000000"/>
          <w:sz w:val="28"/>
        </w:rPr>
        <w:t>10) өртке қарсы насихатты, бұқаралық ақпарат құралдарында ормандарды сақтау, ормандарда өрт қауiпсiздiгi ережелерiн орындау туралы мәселелердiң тұрақты берiлуiн ұйымдастырады;</w:t>
      </w:r>
      <w:r>
        <w:br/>
      </w:r>
      <w:r>
        <w:rPr>
          <w:rFonts w:ascii="Times New Roman"/>
          <w:b w:val="false"/>
          <w:i w:val="false"/>
          <w:color w:val="000000"/>
          <w:sz w:val="28"/>
        </w:rPr>
        <w:t>
      </w:t>
      </w:r>
      <w:r>
        <w:rPr>
          <w:rFonts w:ascii="Times New Roman"/>
          <w:b w:val="false"/>
          <w:i w:val="false"/>
          <w:color w:val="000000"/>
          <w:sz w:val="28"/>
        </w:rPr>
        <w:t>11) орман қоры аумағында орман зиянкестерiмен және ауруларымен күрес және орманның санитарлық жай-күйiн жақсарту жөнiндегi жұмыстарды ұйымдастырады;</w:t>
      </w:r>
      <w:r>
        <w:br/>
      </w:r>
      <w:r>
        <w:rPr>
          <w:rFonts w:ascii="Times New Roman"/>
          <w:b w:val="false"/>
          <w:i w:val="false"/>
          <w:color w:val="000000"/>
          <w:sz w:val="28"/>
        </w:rPr>
        <w:t>
      </w:t>
      </w:r>
      <w:r>
        <w:rPr>
          <w:rFonts w:ascii="Times New Roman"/>
          <w:b w:val="false"/>
          <w:i w:val="false"/>
          <w:color w:val="000000"/>
          <w:sz w:val="28"/>
        </w:rPr>
        <w:t>12) орман зиянкестерi мен ауруларына қарсы күресте авиахимиялық, авиабиологиялық және аэрозольдық iс-шаралар жүргiзген кезде, сондай-ақ орманда өрт қаупi жоғары болып тұрған кезеңдерде жеке тұлғалардың мемлекеттiк орман қоры аумағында болуына тыйым салу туралы, орман пайдалану құқығын шектеу туралы ұсыныс енгізеді;</w:t>
      </w:r>
      <w:r>
        <w:br/>
      </w:r>
      <w:r>
        <w:rPr>
          <w:rFonts w:ascii="Times New Roman"/>
          <w:b w:val="false"/>
          <w:i w:val="false"/>
          <w:color w:val="000000"/>
          <w:sz w:val="28"/>
        </w:rPr>
        <w:t>
      </w:t>
      </w:r>
      <w:r>
        <w:rPr>
          <w:rFonts w:ascii="Times New Roman"/>
          <w:b w:val="false"/>
          <w:i w:val="false"/>
          <w:color w:val="000000"/>
          <w:sz w:val="28"/>
        </w:rPr>
        <w:t>13) уәкiлеттi органға беру үшiн өздерiнiң функционалдық қарауындағы орман қорының мемлекеттiк есебi, мемлекеттiк орман кадастры, мемлекеттiк орман мониторингi жөнiнде материалдар әзiрлейдi;</w:t>
      </w:r>
      <w:r>
        <w:br/>
      </w:r>
      <w:r>
        <w:rPr>
          <w:rFonts w:ascii="Times New Roman"/>
          <w:b w:val="false"/>
          <w:i w:val="false"/>
          <w:color w:val="000000"/>
          <w:sz w:val="28"/>
        </w:rPr>
        <w:t>
      </w:t>
      </w:r>
      <w:r>
        <w:rPr>
          <w:rFonts w:ascii="Times New Roman"/>
          <w:b w:val="false"/>
          <w:i w:val="false"/>
          <w:color w:val="000000"/>
          <w:sz w:val="28"/>
        </w:rPr>
        <w:t>14) өздерiнiң функционалдық қарауындағы мемлекеттiк орман қоры учаскелерiнде аяқталған объектiлердi және орман шаруашылығы iс-шараларын жүргiзу нәтижесiнде өндiрiлген дайын өнiмдердi қабылдайды;</w:t>
      </w:r>
      <w:r>
        <w:br/>
      </w:r>
      <w:r>
        <w:rPr>
          <w:rFonts w:ascii="Times New Roman"/>
          <w:b w:val="false"/>
          <w:i w:val="false"/>
          <w:color w:val="000000"/>
          <w:sz w:val="28"/>
        </w:rPr>
        <w:t>
      </w:t>
      </w:r>
      <w:r>
        <w:rPr>
          <w:rFonts w:ascii="Times New Roman"/>
          <w:b w:val="false"/>
          <w:i w:val="false"/>
          <w:color w:val="000000"/>
          <w:sz w:val="28"/>
        </w:rPr>
        <w:t>15) мемлекеттiк орман қоры учаскелерiнде орман пайдаланғаны үшiн төлемақы мөлшерлемелерiн (сүректi түбiрiмен босату үшiн мөлшерлемелердi қоспағанда) жобаларын әзiрлейдi;</w:t>
      </w:r>
      <w:r>
        <w:br/>
      </w:r>
      <w:r>
        <w:rPr>
          <w:rFonts w:ascii="Times New Roman"/>
          <w:b w:val="false"/>
          <w:i w:val="false"/>
          <w:color w:val="000000"/>
          <w:sz w:val="28"/>
        </w:rPr>
        <w:t>
      </w:t>
      </w:r>
      <w:r>
        <w:rPr>
          <w:rFonts w:ascii="Times New Roman"/>
          <w:b w:val="false"/>
          <w:i w:val="false"/>
          <w:color w:val="000000"/>
          <w:sz w:val="28"/>
        </w:rPr>
        <w:t xml:space="preserve">16) уәкілетті органның және облыстың жергілікті өкілді органының қатысуымен өздерінің қарауындағы мемлекеттік орман қоры учаскелерінде орман ресурстарын ұзақ мерзімді пайдалануға беру жөнінде тендерлер ұйымдастырады және өткізеді; </w:t>
      </w:r>
      <w:r>
        <w:br/>
      </w:r>
      <w:r>
        <w:rPr>
          <w:rFonts w:ascii="Times New Roman"/>
          <w:b w:val="false"/>
          <w:i w:val="false"/>
          <w:color w:val="000000"/>
          <w:sz w:val="28"/>
        </w:rPr>
        <w:t>
      </w:t>
      </w:r>
      <w:r>
        <w:rPr>
          <w:rFonts w:ascii="Times New Roman"/>
          <w:b w:val="false"/>
          <w:i w:val="false"/>
          <w:color w:val="000000"/>
          <w:sz w:val="28"/>
        </w:rPr>
        <w:t>17) өздерінің функционалдық қарауындағы мемлекеттiк орман қоры учаскелерiнде орман пайдалану құқығын, сондай-ақ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r>
        <w:br/>
      </w:r>
      <w:r>
        <w:rPr>
          <w:rFonts w:ascii="Times New Roman"/>
          <w:b w:val="false"/>
          <w:i w:val="false"/>
          <w:color w:val="000000"/>
          <w:sz w:val="28"/>
        </w:rPr>
        <w:t>
      </w:t>
      </w:r>
      <w:r>
        <w:rPr>
          <w:rFonts w:ascii="Times New Roman"/>
          <w:b w:val="false"/>
          <w:i w:val="false"/>
          <w:color w:val="000000"/>
          <w:sz w:val="28"/>
        </w:rPr>
        <w:t>18)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береді және осы учаскелерді осындай объектілер салу үшін пайдалануға рұқсат береді;</w:t>
      </w:r>
      <w:r>
        <w:br/>
      </w:r>
      <w:r>
        <w:rPr>
          <w:rFonts w:ascii="Times New Roman"/>
          <w:b w:val="false"/>
          <w:i w:val="false"/>
          <w:color w:val="000000"/>
          <w:sz w:val="28"/>
        </w:rPr>
        <w:t>
      </w:t>
      </w:r>
      <w:r>
        <w:rPr>
          <w:rFonts w:ascii="Times New Roman"/>
          <w:b w:val="false"/>
          <w:i w:val="false"/>
          <w:color w:val="000000"/>
          <w:sz w:val="28"/>
        </w:rPr>
        <w:t>19) мемлекеттік орман қоры учаскелерінде ұзақ мерзімді орман пайдалану шартын мемлекеттік тіркеуді жүзеге асырады;</w:t>
      </w:r>
      <w:r>
        <w:br/>
      </w:r>
      <w:r>
        <w:rPr>
          <w:rFonts w:ascii="Times New Roman"/>
          <w:b w:val="false"/>
          <w:i w:val="false"/>
          <w:color w:val="000000"/>
          <w:sz w:val="28"/>
        </w:rPr>
        <w:t>
      </w:t>
      </w:r>
      <w:r>
        <w:rPr>
          <w:rFonts w:ascii="Times New Roman"/>
          <w:b w:val="false"/>
          <w:i w:val="false"/>
          <w:color w:val="000000"/>
          <w:sz w:val="28"/>
        </w:rPr>
        <w:t>20) мемлекеттiк экологиялық және санитарлық-эпидемиологиялық сараптамалардың қорытындылары негiзiнде өз құзыретi шегiнде кәсiпорындарды, құрылыстар мен өзге де объектiлердi салуға немесе реконструкциялауға тыйым салады немесе рұқсат бередi;</w:t>
      </w:r>
      <w:r>
        <w:br/>
      </w:r>
      <w:r>
        <w:rPr>
          <w:rFonts w:ascii="Times New Roman"/>
          <w:b w:val="false"/>
          <w:i w:val="false"/>
          <w:color w:val="000000"/>
          <w:sz w:val="28"/>
        </w:rPr>
        <w:t>
      </w:t>
      </w:r>
      <w:r>
        <w:rPr>
          <w:rFonts w:ascii="Times New Roman"/>
          <w:b w:val="false"/>
          <w:i w:val="false"/>
          <w:color w:val="000000"/>
          <w:sz w:val="28"/>
        </w:rPr>
        <w:t>21) өз құзыретi шегiнде шаруашылық қызмет объектiлерiнiң мемлекеттiк экологиялық сараптамасын ұйымдастырады және жүргiзедi;</w:t>
      </w:r>
      <w:r>
        <w:br/>
      </w:r>
      <w:r>
        <w:rPr>
          <w:rFonts w:ascii="Times New Roman"/>
          <w:b w:val="false"/>
          <w:i w:val="false"/>
          <w:color w:val="000000"/>
          <w:sz w:val="28"/>
        </w:rPr>
        <w:t>
      </w:t>
      </w:r>
      <w:r>
        <w:rPr>
          <w:rFonts w:ascii="Times New Roman"/>
          <w:b w:val="false"/>
          <w:i w:val="false"/>
          <w:color w:val="000000"/>
          <w:sz w:val="28"/>
        </w:rPr>
        <w:t>22) өз құзыретi шегiнде қоршаған ортаға эмиссияларға рұқсаттар бередi, оларда қоршаған ортаға эмиссияларға лимиттер белгiлейдi;</w:t>
      </w:r>
      <w:r>
        <w:br/>
      </w:r>
      <w:r>
        <w:rPr>
          <w:rFonts w:ascii="Times New Roman"/>
          <w:b w:val="false"/>
          <w:i w:val="false"/>
          <w:color w:val="000000"/>
          <w:sz w:val="28"/>
        </w:rPr>
        <w:t>
      </w:t>
      </w:r>
      <w:r>
        <w:rPr>
          <w:rFonts w:ascii="Times New Roman"/>
          <w:b w:val="false"/>
          <w:i w:val="false"/>
          <w:color w:val="000000"/>
          <w:sz w:val="28"/>
        </w:rPr>
        <w:t>23) мемлекеттiк экологиялық сараптама жүргiзу кезiнде қоғамдық тыңдау ұйымдастырады;</w:t>
      </w:r>
      <w:r>
        <w:br/>
      </w:r>
      <w:r>
        <w:rPr>
          <w:rFonts w:ascii="Times New Roman"/>
          <w:b w:val="false"/>
          <w:i w:val="false"/>
          <w:color w:val="000000"/>
          <w:sz w:val="28"/>
        </w:rPr>
        <w:t>
      </w:t>
      </w:r>
      <w:r>
        <w:rPr>
          <w:rFonts w:ascii="Times New Roman"/>
          <w:b w:val="false"/>
          <w:i w:val="false"/>
          <w:color w:val="000000"/>
          <w:sz w:val="28"/>
        </w:rPr>
        <w:t xml:space="preserve"> 24) қоршаған ортаны қорғау саласындағы жұмыстарды орындауды және қызметтер көрсетудi жүзеге асыратын сыртқы сарапшыларды (жеке және заңды тұлғаларды) сараптамалық жұмыстар жүргiзуге тартады;</w:t>
      </w:r>
      <w:r>
        <w:br/>
      </w:r>
      <w:r>
        <w:rPr>
          <w:rFonts w:ascii="Times New Roman"/>
          <w:b w:val="false"/>
          <w:i w:val="false"/>
          <w:color w:val="000000"/>
          <w:sz w:val="28"/>
        </w:rPr>
        <w:t>
      </w:t>
      </w:r>
      <w:r>
        <w:rPr>
          <w:rFonts w:ascii="Times New Roman"/>
          <w:b w:val="false"/>
          <w:i w:val="false"/>
          <w:color w:val="000000"/>
          <w:sz w:val="28"/>
        </w:rPr>
        <w:t>25) қоғамдық экологиялық сараптама жүргiзудiң тiркелуiн жүзеге асырады;</w:t>
      </w:r>
      <w:r>
        <w:br/>
      </w:r>
      <w:r>
        <w:rPr>
          <w:rFonts w:ascii="Times New Roman"/>
          <w:b w:val="false"/>
          <w:i w:val="false"/>
          <w:color w:val="000000"/>
          <w:sz w:val="28"/>
        </w:rPr>
        <w:t>
      </w:t>
      </w:r>
      <w:r>
        <w:rPr>
          <w:rFonts w:ascii="Times New Roman"/>
          <w:b w:val="false"/>
          <w:i w:val="false"/>
          <w:color w:val="000000"/>
          <w:sz w:val="28"/>
        </w:rPr>
        <w:t>26) қоршаған ортаны қорғау саласындағы инвестициялық жобаларды әзiрлейдi және оларды қоршаған ортаны қорғау саласындағы уәкiлеттi органға табыс етедi;</w:t>
      </w:r>
      <w:r>
        <w:br/>
      </w:r>
      <w:r>
        <w:rPr>
          <w:rFonts w:ascii="Times New Roman"/>
          <w:b w:val="false"/>
          <w:i w:val="false"/>
          <w:color w:val="000000"/>
          <w:sz w:val="28"/>
        </w:rPr>
        <w:t>
      </w:t>
      </w:r>
      <w:r>
        <w:rPr>
          <w:rFonts w:ascii="Times New Roman"/>
          <w:b w:val="false"/>
          <w:i w:val="false"/>
          <w:color w:val="000000"/>
          <w:sz w:val="28"/>
        </w:rPr>
        <w:t>27) бассейндiк су шаруашылығы басқармаларымен, халықтың санитарлық-эпидемиологиялық салауаттылығы саласындағы уәкiлеттi органмен келiсiм бойынша су қорғау аймақтарын және белдеулерiн белгiлейдi;</w:t>
      </w:r>
      <w:r>
        <w:br/>
      </w:r>
      <w:r>
        <w:rPr>
          <w:rFonts w:ascii="Times New Roman"/>
          <w:b w:val="false"/>
          <w:i w:val="false"/>
          <w:color w:val="000000"/>
          <w:sz w:val="28"/>
        </w:rPr>
        <w:t>
      </w:t>
      </w:r>
      <w:r>
        <w:rPr>
          <w:rFonts w:ascii="Times New Roman"/>
          <w:b w:val="false"/>
          <w:i w:val="false"/>
          <w:color w:val="000000"/>
          <w:sz w:val="28"/>
        </w:rPr>
        <w:t>28) бассейндiк су шаруашылығы басқармаларының келiсiмiмен су қорғау аймақтары мен белдеулерiн шаруашылық пайдаланудың режимi мен ерекше жағдайларын белгiлейдi;</w:t>
      </w:r>
      <w:r>
        <w:br/>
      </w:r>
      <w:r>
        <w:rPr>
          <w:rFonts w:ascii="Times New Roman"/>
          <w:b w:val="false"/>
          <w:i w:val="false"/>
          <w:color w:val="000000"/>
          <w:sz w:val="28"/>
        </w:rPr>
        <w:t>
      </w:t>
      </w:r>
      <w:r>
        <w:rPr>
          <w:rFonts w:ascii="Times New Roman"/>
          <w:b w:val="false"/>
          <w:i w:val="false"/>
          <w:color w:val="000000"/>
          <w:sz w:val="28"/>
        </w:rPr>
        <w:t>29) бассейндiк кеңестердiң жұмысына және бассейндiк келiсiмге қатысады, су объектiлерiн ұтымды пайдалану мен қорғау жөніндегі бассейндік бағдарламаларды iске асыруды жүзеге асырады;</w:t>
      </w:r>
      <w:r>
        <w:br/>
      </w:r>
      <w:r>
        <w:rPr>
          <w:rFonts w:ascii="Times New Roman"/>
          <w:b w:val="false"/>
          <w:i w:val="false"/>
          <w:color w:val="000000"/>
          <w:sz w:val="28"/>
        </w:rPr>
        <w:t>
      </w:t>
      </w:r>
      <w:r>
        <w:rPr>
          <w:rFonts w:ascii="Times New Roman"/>
          <w:b w:val="false"/>
          <w:i w:val="false"/>
          <w:color w:val="000000"/>
          <w:sz w:val="28"/>
        </w:rPr>
        <w:t xml:space="preserve">30) судың жай-күйiне әсер ететiн кәсiпорындармен басқа да құрылыстарды орналастыруды және пайдалануға берудi, сондай-ақ су объектiлерiнде, су қорғау аймақтары мен белдеулерiнде құрылыс, түбiн тереңдету және басқа да жұмыстарды жүргiзу шарттарын келiседi; </w:t>
      </w:r>
      <w:r>
        <w:br/>
      </w:r>
      <w:r>
        <w:rPr>
          <w:rFonts w:ascii="Times New Roman"/>
          <w:b w:val="false"/>
          <w:i w:val="false"/>
          <w:color w:val="000000"/>
          <w:sz w:val="28"/>
        </w:rPr>
        <w:t>
      </w:t>
      </w:r>
      <w:r>
        <w:rPr>
          <w:rFonts w:ascii="Times New Roman"/>
          <w:b w:val="false"/>
          <w:i w:val="false"/>
          <w:color w:val="000000"/>
          <w:sz w:val="28"/>
        </w:rPr>
        <w:t>31) аңшылық шаруашылығының мұқтаждықтары үшін жануарлар дүниесін пайдаланушыларға аңшылық алқаптарды бекітіп беру бойынша конкурстар өткізуді ұйымдастырады;</w:t>
      </w:r>
      <w:r>
        <w:br/>
      </w:r>
      <w:r>
        <w:rPr>
          <w:rFonts w:ascii="Times New Roman"/>
          <w:b w:val="false"/>
          <w:i w:val="false"/>
          <w:color w:val="000000"/>
          <w:sz w:val="28"/>
        </w:rPr>
        <w:t>
      </w:t>
      </w:r>
      <w:r>
        <w:rPr>
          <w:rFonts w:ascii="Times New Roman"/>
          <w:b w:val="false"/>
          <w:i w:val="false"/>
          <w:color w:val="000000"/>
          <w:sz w:val="28"/>
        </w:rPr>
        <w:t>32) облыс аумағында орналасқан, жергілікті, халықаралық және республикалық маңызы бар балық шаруашылығы су айдындарын бекітіп беру бойынша конкурстар өткізуді ұйымдастырады;</w:t>
      </w:r>
      <w:r>
        <w:br/>
      </w:r>
      <w:r>
        <w:rPr>
          <w:rFonts w:ascii="Times New Roman"/>
          <w:b w:val="false"/>
          <w:i w:val="false"/>
          <w:color w:val="000000"/>
          <w:sz w:val="28"/>
        </w:rPr>
        <w:t>
      </w:t>
      </w:r>
      <w:r>
        <w:rPr>
          <w:rFonts w:ascii="Times New Roman"/>
          <w:b w:val="false"/>
          <w:i w:val="false"/>
          <w:color w:val="000000"/>
          <w:sz w:val="28"/>
        </w:rPr>
        <w:t>33) сирек кездесетiн және құрып кету қаупi төнген жануарлар түрлерiн интродукциялау, реинтродукциялау және будандастыру, сондай-ақ қолдан өсiру жөнiндегi қызметтi ұйымдастырады;</w:t>
      </w:r>
      <w:r>
        <w:br/>
      </w:r>
      <w:r>
        <w:rPr>
          <w:rFonts w:ascii="Times New Roman"/>
          <w:b w:val="false"/>
          <w:i w:val="false"/>
          <w:color w:val="000000"/>
          <w:sz w:val="28"/>
        </w:rPr>
        <w:t>
      </w:t>
      </w:r>
      <w:r>
        <w:rPr>
          <w:rFonts w:ascii="Times New Roman"/>
          <w:b w:val="false"/>
          <w:i w:val="false"/>
          <w:color w:val="000000"/>
          <w:sz w:val="28"/>
        </w:rPr>
        <w:t>34) аңшылық алқаптарының резервтiк қорында жануарлар дүниесiн қорғауды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 xml:space="preserve">35) балық шаруашылығы су айдындарының және (немесе) учаскелерiнiң </w:t>
      </w:r>
      <w:r>
        <w:br/>
      </w:r>
      <w:r>
        <w:rPr>
          <w:rFonts w:ascii="Times New Roman"/>
          <w:b w:val="false"/>
          <w:i w:val="false"/>
          <w:color w:val="000000"/>
          <w:sz w:val="28"/>
        </w:rPr>
        <w:t>
      </w:t>
      </w:r>
      <w:r>
        <w:rPr>
          <w:rFonts w:ascii="Times New Roman"/>
          <w:b w:val="false"/>
          <w:i w:val="false"/>
          <w:color w:val="000000"/>
          <w:sz w:val="28"/>
        </w:rPr>
        <w:t>резервтiк қорын қорғауды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36) ғылыми ұсынымдар негізінде балық шаруашылығы су айдындарын және (немесе) учаскелерін паспорттауды жүргізеді;</w:t>
      </w:r>
      <w:r>
        <w:br/>
      </w:r>
      <w:r>
        <w:rPr>
          <w:rFonts w:ascii="Times New Roman"/>
          <w:b w:val="false"/>
          <w:i w:val="false"/>
          <w:color w:val="000000"/>
          <w:sz w:val="28"/>
        </w:rPr>
        <w:t>
      </w:t>
      </w:r>
      <w:r>
        <w:rPr>
          <w:rFonts w:ascii="Times New Roman"/>
          <w:b w:val="false"/>
          <w:i w:val="false"/>
          <w:color w:val="000000"/>
          <w:sz w:val="28"/>
        </w:rPr>
        <w:t>37) рекреациялық балық аулау аймағын белгілейді;</w:t>
      </w:r>
      <w:r>
        <w:br/>
      </w:r>
      <w:r>
        <w:rPr>
          <w:rFonts w:ascii="Times New Roman"/>
          <w:b w:val="false"/>
          <w:i w:val="false"/>
          <w:color w:val="000000"/>
          <w:sz w:val="28"/>
        </w:rPr>
        <w:t>
      </w:t>
      </w:r>
      <w:r>
        <w:rPr>
          <w:rFonts w:ascii="Times New Roman"/>
          <w:b w:val="false"/>
          <w:i w:val="false"/>
          <w:color w:val="000000"/>
          <w:sz w:val="28"/>
        </w:rPr>
        <w:t>38) балық шаруашылығы учаскелерінің шекараларын белгілейді, ұйықтық учаскелерді ашады және жабады;</w:t>
      </w:r>
      <w:r>
        <w:br/>
      </w:r>
      <w:r>
        <w:rPr>
          <w:rFonts w:ascii="Times New Roman"/>
          <w:b w:val="false"/>
          <w:i w:val="false"/>
          <w:color w:val="000000"/>
          <w:sz w:val="28"/>
        </w:rPr>
        <w:t>
      </w:t>
      </w:r>
      <w:r>
        <w:rPr>
          <w:rFonts w:ascii="Times New Roman"/>
          <w:b w:val="false"/>
          <w:i w:val="false"/>
          <w:color w:val="000000"/>
          <w:sz w:val="28"/>
        </w:rPr>
        <w:t>39)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береді;</w:t>
      </w:r>
      <w:r>
        <w:br/>
      </w:r>
      <w:r>
        <w:rPr>
          <w:rFonts w:ascii="Times New Roman"/>
          <w:b w:val="false"/>
          <w:i w:val="false"/>
          <w:color w:val="000000"/>
          <w:sz w:val="28"/>
        </w:rPr>
        <w:t>
      </w:t>
      </w:r>
      <w:r>
        <w:rPr>
          <w:rFonts w:ascii="Times New Roman"/>
          <w:b w:val="false"/>
          <w:i w:val="false"/>
          <w:color w:val="000000"/>
          <w:sz w:val="28"/>
        </w:rPr>
        <w:t>40) аңшылық шаруашылығын жүргізу үшін жануарлар дүниесін пайдаланушылармен шарт жасайды;</w:t>
      </w:r>
      <w:r>
        <w:br/>
      </w:r>
      <w:r>
        <w:rPr>
          <w:rFonts w:ascii="Times New Roman"/>
          <w:b w:val="false"/>
          <w:i w:val="false"/>
          <w:color w:val="000000"/>
          <w:sz w:val="28"/>
        </w:rPr>
        <w:t>
      </w:t>
      </w:r>
      <w:r>
        <w:rPr>
          <w:rFonts w:ascii="Times New Roman"/>
          <w:b w:val="false"/>
          <w:i w:val="false"/>
          <w:color w:val="000000"/>
          <w:sz w:val="28"/>
        </w:rPr>
        <w:t>41) балық шаруашылығын жүргізу үшін жануарлар дүниесін пайдаланушылармен шарт жасайды;</w:t>
      </w:r>
      <w:r>
        <w:br/>
      </w:r>
      <w:r>
        <w:rPr>
          <w:rFonts w:ascii="Times New Roman"/>
          <w:b w:val="false"/>
          <w:i w:val="false"/>
          <w:color w:val="000000"/>
          <w:sz w:val="28"/>
        </w:rPr>
        <w:t>
      </w:t>
      </w:r>
      <w:r>
        <w:rPr>
          <w:rFonts w:ascii="Times New Roman"/>
          <w:b w:val="false"/>
          <w:i w:val="false"/>
          <w:color w:val="000000"/>
          <w:sz w:val="28"/>
        </w:rPr>
        <w:t>42) кәсіпшілік балық аулауға заңды және жеке тұлғалармен шарт жасайды;</w:t>
      </w:r>
      <w:r>
        <w:br/>
      </w:r>
      <w:r>
        <w:rPr>
          <w:rFonts w:ascii="Times New Roman"/>
          <w:b w:val="false"/>
          <w:i w:val="false"/>
          <w:color w:val="000000"/>
          <w:sz w:val="28"/>
        </w:rPr>
        <w:t>
      </w:t>
      </w:r>
      <w:r>
        <w:rPr>
          <w:rFonts w:ascii="Times New Roman"/>
          <w:b w:val="false"/>
          <w:i w:val="false"/>
          <w:color w:val="000000"/>
          <w:sz w:val="28"/>
        </w:rPr>
        <w:t xml:space="preserve">43)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 </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2) оперативті басқару құқығымен қарасты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 xml:space="preserve">3) қылмыстық және әкімшілік құқық бұзушылықтардың алдын алу жөнінде шаралар қабылдау; </w:t>
      </w:r>
      <w:r>
        <w:br/>
      </w:r>
      <w:r>
        <w:rPr>
          <w:rFonts w:ascii="Times New Roman"/>
          <w:b w:val="false"/>
          <w:i w:val="false"/>
          <w:color w:val="000000"/>
          <w:sz w:val="28"/>
        </w:rPr>
        <w:t>
      </w:t>
      </w:r>
      <w:r>
        <w:rPr>
          <w:rFonts w:ascii="Times New Roman"/>
          <w:b w:val="false"/>
          <w:i w:val="false"/>
          <w:color w:val="000000"/>
          <w:sz w:val="28"/>
        </w:rPr>
        <w:t>4) Қазақстан Республикасы заңнамасында ескерілген табиғат қорғау заңдылықтарын бұзушыларға жаза қолдану жұмысын жүргізу;</w:t>
      </w:r>
      <w:r>
        <w:br/>
      </w:r>
      <w:r>
        <w:rPr>
          <w:rFonts w:ascii="Times New Roman"/>
          <w:b w:val="false"/>
          <w:i w:val="false"/>
          <w:color w:val="000000"/>
          <w:sz w:val="28"/>
        </w:rPr>
        <w:t>
      </w:t>
      </w:r>
      <w:r>
        <w:rPr>
          <w:rFonts w:ascii="Times New Roman"/>
          <w:b w:val="false"/>
          <w:i w:val="false"/>
          <w:color w:val="000000"/>
          <w:sz w:val="28"/>
        </w:rPr>
        <w:t xml:space="preserve">5) заңнамада белгіленген тәртіппен табиғат қорғау шаралары бойынша мемлекеттік сатып алуды ұйымдастыру және өткізу; </w:t>
      </w:r>
      <w:r>
        <w:br/>
      </w:r>
      <w:r>
        <w:rPr>
          <w:rFonts w:ascii="Times New Roman"/>
          <w:b w:val="false"/>
          <w:i w:val="false"/>
          <w:color w:val="000000"/>
          <w:sz w:val="28"/>
        </w:rPr>
        <w:t>
      </w:t>
      </w:r>
      <w:r>
        <w:rPr>
          <w:rFonts w:ascii="Times New Roman"/>
          <w:b w:val="false"/>
          <w:i w:val="false"/>
          <w:color w:val="000000"/>
          <w:sz w:val="28"/>
        </w:rPr>
        <w:t>6) заңнамада белгіленген тәртіппен табиғатты қорғау шараларын өткізу бойынша жұмыстарды сатып алу шартын жасау және оның орындалуын бақылау;</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өз құзыреті шегінде қоршаған ортаны қорғау, су ресурстары және өсімдік әлем саласында басқа да құқықтарды және міндеттерді жүзеге асыру. </w:t>
      </w:r>
      <w:r>
        <w:br/>
      </w:r>
      <w:r>
        <w:rPr>
          <w:rFonts w:ascii="Times New Roman"/>
          <w:b w:val="false"/>
          <w:i w:val="false"/>
          <w:color w:val="000000"/>
          <w:sz w:val="28"/>
        </w:rPr>
        <w:t>
</w:t>
      </w:r>
    </w:p>
    <w:bookmarkStart w:name="z89" w:id="3"/>
    <w:p>
      <w:pPr>
        <w:spacing w:after="0"/>
        <w:ind w:left="0"/>
        <w:jc w:val="left"/>
      </w:pPr>
      <w:r>
        <w:rPr>
          <w:rFonts w:ascii="Times New Roman"/>
          <w:b/>
          <w:i w:val="false"/>
          <w:color w:val="000000"/>
        </w:rPr>
        <w:t xml:space="preserve"> 3. Басқарманың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 xml:space="preserve">19. Басқарманың бірінші басшысын Алматы облысының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20.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Басқарманың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құрылымдық бөлімшелер басшыларының, Басқарма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2) Басқарма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 xml:space="preserve">3) Басқарманың қарамағындағы мемлекеттік мекемелердің және кәсіпорындардың директорларын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4) Басқарманың қарамағындағы мемлекеттік мекемелерінің директорларының орынбасарларын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5) Басқарма қызметкерлерін, Басқарманың қарамағындағы мемлекеттік мекемелердің және кәсіпорындардың директорларын және директорлардың орынбасарларын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6) өз құзыреті шегінде бұйрық шығарады және құрылымдық бөлімшелерінің Ережелерін бекітеді;</w:t>
      </w:r>
      <w:r>
        <w:br/>
      </w:r>
      <w:r>
        <w:rPr>
          <w:rFonts w:ascii="Times New Roman"/>
          <w:b w:val="false"/>
          <w:i w:val="false"/>
          <w:color w:val="000000"/>
          <w:sz w:val="28"/>
        </w:rPr>
        <w:t>
      </w:t>
      </w:r>
      <w:r>
        <w:rPr>
          <w:rFonts w:ascii="Times New Roman"/>
          <w:b w:val="false"/>
          <w:i w:val="false"/>
          <w:color w:val="000000"/>
          <w:sz w:val="28"/>
        </w:rPr>
        <w:t>7) мемлекеттік органдар мен басқа да ұйымдарда өз құзыреті шегінде Басқарманың мүддесін білдіреді;</w:t>
      </w:r>
      <w:r>
        <w:br/>
      </w:r>
      <w:r>
        <w:rPr>
          <w:rFonts w:ascii="Times New Roman"/>
          <w:b w:val="false"/>
          <w:i w:val="false"/>
          <w:color w:val="000000"/>
          <w:sz w:val="28"/>
        </w:rPr>
        <w:t>
      </w:t>
      </w:r>
      <w:r>
        <w:rPr>
          <w:rFonts w:ascii="Times New Roman"/>
          <w:b w:val="false"/>
          <w:i w:val="false"/>
          <w:color w:val="000000"/>
          <w:sz w:val="28"/>
        </w:rPr>
        <w:t>8) Басқармадағы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05" w:id="4"/>
    <w:p>
      <w:pPr>
        <w:spacing w:after="0"/>
        <w:ind w:left="0"/>
        <w:jc w:val="left"/>
      </w:pPr>
      <w:r>
        <w:rPr>
          <w:rFonts w:ascii="Times New Roman"/>
          <w:b/>
          <w:i w:val="false"/>
          <w:color w:val="000000"/>
        </w:rPr>
        <w:t xml:space="preserve"> 4. Басқарманың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Басқармада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Басқармаға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0"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Басқарманы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bookmarkStart w:name="z112" w:id="6"/>
    <w:p>
      <w:pPr>
        <w:spacing w:after="0"/>
        <w:ind w:left="0"/>
        <w:jc w:val="left"/>
      </w:pPr>
      <w:r>
        <w:rPr>
          <w:rFonts w:ascii="Times New Roman"/>
          <w:b/>
          <w:i w:val="false"/>
          <w:color w:val="000000"/>
        </w:rPr>
        <w:t xml:space="preserve"> Басқарманың қарамағындағы мемлекеттік мекемелерінің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"Алматы облысының табиғи ресурстар және табиғатты пайдалануды реттеу басқармасының Алакөл орман шаруашылығы мемлекеттік мекемесі";</w:t>
      </w:r>
      <w:r>
        <w:br/>
      </w:r>
      <w:r>
        <w:rPr>
          <w:rFonts w:ascii="Times New Roman"/>
          <w:b w:val="false"/>
          <w:i w:val="false"/>
          <w:color w:val="000000"/>
          <w:sz w:val="28"/>
        </w:rPr>
        <w:t>
      </w:t>
      </w:r>
      <w:r>
        <w:rPr>
          <w:rFonts w:ascii="Times New Roman"/>
          <w:b w:val="false"/>
          <w:i w:val="false"/>
          <w:color w:val="000000"/>
          <w:sz w:val="28"/>
        </w:rPr>
        <w:t>2) "Алматы облысының табиғи ресурстар және табиғатты пайдалануды реттеу басқармасының Бақанас орман шаруашылығы мемлекеттік мекемесі";</w:t>
      </w:r>
      <w:r>
        <w:br/>
      </w:r>
      <w:r>
        <w:rPr>
          <w:rFonts w:ascii="Times New Roman"/>
          <w:b w:val="false"/>
          <w:i w:val="false"/>
          <w:color w:val="000000"/>
          <w:sz w:val="28"/>
        </w:rPr>
        <w:t>
      </w:t>
      </w:r>
      <w:r>
        <w:rPr>
          <w:rFonts w:ascii="Times New Roman"/>
          <w:b w:val="false"/>
          <w:i w:val="false"/>
          <w:color w:val="000000"/>
          <w:sz w:val="28"/>
        </w:rPr>
        <w:t>3) "Алматы облысының табиғи ресурстар және табиғатты пайдалануды реттеу басқармасының Бөрлітөбе орман шаруашылығы мемлекеттік мекемесі";</w:t>
      </w:r>
      <w:r>
        <w:br/>
      </w:r>
      <w:r>
        <w:rPr>
          <w:rFonts w:ascii="Times New Roman"/>
          <w:b w:val="false"/>
          <w:i w:val="false"/>
          <w:color w:val="000000"/>
          <w:sz w:val="28"/>
        </w:rPr>
        <w:t>
      </w:t>
      </w:r>
      <w:r>
        <w:rPr>
          <w:rFonts w:ascii="Times New Roman"/>
          <w:b w:val="false"/>
          <w:i w:val="false"/>
          <w:color w:val="000000"/>
          <w:sz w:val="28"/>
        </w:rPr>
        <w:t>4) "Алматы облысының табиғи ресурстар және табиғатты пайдалануды реттеу басқармасының Жаркент орман шаруашылығы мемлекеттік мекемесі";</w:t>
      </w:r>
      <w:r>
        <w:br/>
      </w:r>
      <w:r>
        <w:rPr>
          <w:rFonts w:ascii="Times New Roman"/>
          <w:b w:val="false"/>
          <w:i w:val="false"/>
          <w:color w:val="000000"/>
          <w:sz w:val="28"/>
        </w:rPr>
        <w:t>
      </w:t>
      </w:r>
      <w:r>
        <w:rPr>
          <w:rFonts w:ascii="Times New Roman"/>
          <w:b w:val="false"/>
          <w:i w:val="false"/>
          <w:color w:val="000000"/>
          <w:sz w:val="28"/>
        </w:rPr>
        <w:t>5) "Алматы облысының табиғи ресурстар және табиғатты пайдалануды реттеу басқармасының Жоңғар орман шаруашылығы" мемлекеттік мекемесі;</w:t>
      </w:r>
      <w:r>
        <w:br/>
      </w:r>
      <w:r>
        <w:rPr>
          <w:rFonts w:ascii="Times New Roman"/>
          <w:b w:val="false"/>
          <w:i w:val="false"/>
          <w:color w:val="000000"/>
          <w:sz w:val="28"/>
        </w:rPr>
        <w:t>
      </w:t>
      </w:r>
      <w:r>
        <w:rPr>
          <w:rFonts w:ascii="Times New Roman"/>
          <w:b w:val="false"/>
          <w:i w:val="false"/>
          <w:color w:val="000000"/>
          <w:sz w:val="28"/>
        </w:rPr>
        <w:t>6) "Алматы облысының табиғи ресурстар және табиғатты пайдалануды реттеу басқармасының Қаскелен орман шаруашылығы мемлекеттік мекемесі";</w:t>
      </w:r>
      <w:r>
        <w:br/>
      </w:r>
      <w:r>
        <w:rPr>
          <w:rFonts w:ascii="Times New Roman"/>
          <w:b w:val="false"/>
          <w:i w:val="false"/>
          <w:color w:val="000000"/>
          <w:sz w:val="28"/>
        </w:rPr>
        <w:t>
      </w:t>
      </w:r>
      <w:r>
        <w:rPr>
          <w:rFonts w:ascii="Times New Roman"/>
          <w:b w:val="false"/>
          <w:i w:val="false"/>
          <w:color w:val="000000"/>
          <w:sz w:val="28"/>
        </w:rPr>
        <w:t>7) "Алматы облысының табиғи ресурстар және табиғатты пайдалануды реттеу басқармасының Кеген орман шаруашылығы мемлекеттік мекемесі";</w:t>
      </w:r>
      <w:r>
        <w:br/>
      </w:r>
      <w:r>
        <w:rPr>
          <w:rFonts w:ascii="Times New Roman"/>
          <w:b w:val="false"/>
          <w:i w:val="false"/>
          <w:color w:val="000000"/>
          <w:sz w:val="28"/>
        </w:rPr>
        <w:t>
      </w:t>
      </w:r>
      <w:r>
        <w:rPr>
          <w:rFonts w:ascii="Times New Roman"/>
          <w:b w:val="false"/>
          <w:i w:val="false"/>
          <w:color w:val="000000"/>
          <w:sz w:val="28"/>
        </w:rPr>
        <w:t>8) "Алматы облысының табиғи ресурстар және табиғатты пайдалануды реттеу басқармасының Күрті орман шаруашылығы мемлекеттік мекемесі";</w:t>
      </w:r>
      <w:r>
        <w:br/>
      </w:r>
      <w:r>
        <w:rPr>
          <w:rFonts w:ascii="Times New Roman"/>
          <w:b w:val="false"/>
          <w:i w:val="false"/>
          <w:color w:val="000000"/>
          <w:sz w:val="28"/>
        </w:rPr>
        <w:t>
      </w:t>
      </w:r>
      <w:r>
        <w:rPr>
          <w:rFonts w:ascii="Times New Roman"/>
          <w:b w:val="false"/>
          <w:i w:val="false"/>
          <w:color w:val="000000"/>
          <w:sz w:val="28"/>
        </w:rPr>
        <w:t>9) "Алматы облысының табиғи ресурстар және табиғатты пайдалануды реттеу басқармасының Нарынқол орман шаруашылығы" мемлекеттік мекемесі;</w:t>
      </w:r>
      <w:r>
        <w:br/>
      </w:r>
      <w:r>
        <w:rPr>
          <w:rFonts w:ascii="Times New Roman"/>
          <w:b w:val="false"/>
          <w:i w:val="false"/>
          <w:color w:val="000000"/>
          <w:sz w:val="28"/>
        </w:rPr>
        <w:t>
      </w:t>
      </w:r>
      <w:r>
        <w:rPr>
          <w:rFonts w:ascii="Times New Roman"/>
          <w:b w:val="false"/>
          <w:i w:val="false"/>
          <w:color w:val="000000"/>
          <w:sz w:val="28"/>
        </w:rPr>
        <w:t>10) "Алматы облысының табиғи ресурстар және табиғатты пайдалануды реттеу басқармасының Талдықорған орман шаруашылығы" мемлекеттік мекемесі;</w:t>
      </w:r>
      <w:r>
        <w:br/>
      </w:r>
      <w:r>
        <w:rPr>
          <w:rFonts w:ascii="Times New Roman"/>
          <w:b w:val="false"/>
          <w:i w:val="false"/>
          <w:color w:val="000000"/>
          <w:sz w:val="28"/>
        </w:rPr>
        <w:t>
      </w:t>
      </w:r>
      <w:r>
        <w:rPr>
          <w:rFonts w:ascii="Times New Roman"/>
          <w:b w:val="false"/>
          <w:i w:val="false"/>
          <w:color w:val="000000"/>
          <w:sz w:val="28"/>
        </w:rPr>
        <w:t>11) "Алматы облысының табиғи ресурстар және табиғатты пайдалануды реттеу басқармасының Ұйғыр орман шаруашылығы" мемлекеттік мекемесі;</w:t>
      </w:r>
      <w:r>
        <w:br/>
      </w:r>
      <w:r>
        <w:rPr>
          <w:rFonts w:ascii="Times New Roman"/>
          <w:b w:val="false"/>
          <w:i w:val="false"/>
          <w:color w:val="000000"/>
          <w:sz w:val="28"/>
        </w:rPr>
        <w:t>
      </w:t>
      </w:r>
      <w:r>
        <w:rPr>
          <w:rFonts w:ascii="Times New Roman"/>
          <w:b w:val="false"/>
          <w:i w:val="false"/>
          <w:color w:val="000000"/>
          <w:sz w:val="28"/>
        </w:rPr>
        <w:t>12) "Алматы облысының табиғи ресурстар және табиғатты пайдалануды реттеу басқармасының Үйгентас орман шаруашылығы мемлекеттік мекемесі";</w:t>
      </w:r>
      <w:r>
        <w:br/>
      </w:r>
      <w:r>
        <w:rPr>
          <w:rFonts w:ascii="Times New Roman"/>
          <w:b w:val="false"/>
          <w:i w:val="false"/>
          <w:color w:val="000000"/>
          <w:sz w:val="28"/>
        </w:rPr>
        <w:t>
      </w:t>
      </w:r>
      <w:r>
        <w:rPr>
          <w:rFonts w:ascii="Times New Roman"/>
          <w:b w:val="false"/>
          <w:i w:val="false"/>
          <w:color w:val="000000"/>
          <w:sz w:val="28"/>
        </w:rPr>
        <w:t>13) "Алматы облысының табиғи ресурстар және табиғатты пайдалануды реттеу басқармасының Үштөбе орман шаруашылығы" мемлекеттік мекемесі;</w:t>
      </w:r>
      <w:r>
        <w:br/>
      </w:r>
      <w:r>
        <w:rPr>
          <w:rFonts w:ascii="Times New Roman"/>
          <w:b w:val="false"/>
          <w:i w:val="false"/>
          <w:color w:val="000000"/>
          <w:sz w:val="28"/>
        </w:rPr>
        <w:t>
      </w:t>
      </w:r>
      <w:r>
        <w:rPr>
          <w:rFonts w:ascii="Times New Roman"/>
          <w:b w:val="false"/>
          <w:i w:val="false"/>
          <w:color w:val="000000"/>
          <w:sz w:val="28"/>
        </w:rPr>
        <w:t>14) "Алматы облысының табиғи ресурстар және табиғатты пайдалануды реттеу басқармасының Шелек орман шаруашылығы мемлекеттік мекемесі" мемлекеттік мекемесі;</w:t>
      </w:r>
      <w:r>
        <w:br/>
      </w:r>
      <w:r>
        <w:rPr>
          <w:rFonts w:ascii="Times New Roman"/>
          <w:b w:val="false"/>
          <w:i w:val="false"/>
          <w:color w:val="000000"/>
          <w:sz w:val="28"/>
        </w:rPr>
        <w:t>
      </w:t>
      </w:r>
      <w:r>
        <w:rPr>
          <w:rFonts w:ascii="Times New Roman"/>
          <w:b w:val="false"/>
          <w:i w:val="false"/>
          <w:color w:val="000000"/>
          <w:sz w:val="28"/>
        </w:rPr>
        <w:t>15) "Алматы облысының табиғи ресурстар және табиғатты пайдалануды реттеу басқармасы" мемлекеттік мекемесінің "Қызыл жиде" орман шаруашылығы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"Алматы облысының табиғи ресурстар және табиғатты пайдалануды реттеу басқармасы" мемлекеттік мекемесінің "Балқаш" мелиоративтік-механикаландырылған отряды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17) "Алматы облысының табиғи ресурстар және табиғатты пайдалануды реттеу басқармасы" мемлекеттік мекемесінің "Қаратал" мелиоративтік-механикаландырылған отряды мемлекеттік коммуналдық қазыналық кәсіпорны.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