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4ef9" w14:textId="2b04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кәсіпкерлік және индустриялық-инновациялық даму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27 қаңтардағы № 52 қаулысы. Алматы облысының Әділет департаментінде 2015 жылы 16 ақпанда № 3051 болып тіркелді. Күші жойылды - Алматы облысы әкімдігінің 2025 жылғы 29 қаңтардағы № 26 қаулысымен</w:t>
      </w:r>
    </w:p>
    <w:p>
      <w:pPr>
        <w:spacing w:after="0"/>
        <w:ind w:left="0"/>
        <w:jc w:val="both"/>
      </w:pPr>
      <w:bookmarkStart w:name="z3" w:id="0"/>
      <w:r>
        <w:rPr>
          <w:rFonts w:ascii="Times New Roman"/>
          <w:b w:val="false"/>
          <w:i w:val="false"/>
          <w:color w:val="ff0000"/>
          <w:sz w:val="28"/>
        </w:rPr>
        <w:t xml:space="preserve">
      Ескерту. Күші жойылды - Алматы облысы әкімдігінің 29.01.2025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түпнұсқасының пунктуациясы мен орфографиясы сақталған.</w:t>
      </w:r>
    </w:p>
    <w:bookmarkStart w:name="z5" w:id="1"/>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17-бабының </w:t>
      </w:r>
      <w:r>
        <w:rPr>
          <w:rFonts w:ascii="Times New Roman"/>
          <w:b w:val="false"/>
          <w:i w:val="false"/>
          <w:color w:val="000000"/>
          <w:sz w:val="28"/>
        </w:rPr>
        <w:t xml:space="preserve"> 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Президентінің Жарлығына сәйкес облыс әкімдігі </w:t>
      </w:r>
      <w:r>
        <w:rPr>
          <w:rFonts w:ascii="Times New Roman"/>
          <w:b/>
          <w:i w:val="false"/>
          <w:color w:val="000000"/>
          <w:sz w:val="28"/>
        </w:rPr>
        <w:t xml:space="preserve">ҚАУЛЫ ЕТЕДІ: </w:t>
      </w:r>
    </w:p>
    <w:bookmarkEnd w:id="1"/>
    <w:bookmarkStart w:name="z6" w:id="2"/>
    <w:p>
      <w:pPr>
        <w:spacing w:after="0"/>
        <w:ind w:left="0"/>
        <w:jc w:val="both"/>
      </w:pPr>
      <w:r>
        <w:rPr>
          <w:rFonts w:ascii="Times New Roman"/>
          <w:b w:val="false"/>
          <w:i w:val="false"/>
          <w:color w:val="000000"/>
          <w:sz w:val="28"/>
        </w:rPr>
        <w:t xml:space="preserve">
      1. Қоса беріліп отырған "Алматы облысының кәсіпкерлік және индустриялық-инновациялық даму басқармасы"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xml:space="preserve">
      2. "Алматы облысының экономика және бюджеттік жоспарлау басқармасы" мемлекеттік мекемесі (Н.Сатыбалдина) "Алматы облысының кәсіпкерлік және индустриялық-инновациялық даму басқармасы" мемлекеттік мекемесінің қызметін қаржыландыруды қамтамасыз етсін және осы қаулыдан туындайтын басқа да шараларды қабылдасын. </w:t>
      </w:r>
    </w:p>
    <w:bookmarkEnd w:id="3"/>
    <w:bookmarkStart w:name="z8" w:id="4"/>
    <w:p>
      <w:pPr>
        <w:spacing w:after="0"/>
        <w:ind w:left="0"/>
        <w:jc w:val="both"/>
      </w:pPr>
      <w:r>
        <w:rPr>
          <w:rFonts w:ascii="Times New Roman"/>
          <w:b w:val="false"/>
          <w:i w:val="false"/>
          <w:color w:val="000000"/>
          <w:sz w:val="28"/>
        </w:rPr>
        <w:t>
      3. Басқарма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w:t>
      </w:r>
    </w:p>
    <w:bookmarkEnd w:id="4"/>
    <w:bookmarkStart w:name="z9" w:id="5"/>
    <w:p>
      <w:pPr>
        <w:spacing w:after="0"/>
        <w:ind w:left="0"/>
        <w:jc w:val="both"/>
      </w:pPr>
      <w:r>
        <w:rPr>
          <w:rFonts w:ascii="Times New Roman"/>
          <w:b w:val="false"/>
          <w:i w:val="false"/>
          <w:color w:val="000000"/>
          <w:sz w:val="28"/>
        </w:rPr>
        <w:t xml:space="preserve">
      4. Осы қаулының орындалуын бақылау облыс әкімінің бірінші орынбасары М.Бигелдиевке жүктелсін. </w:t>
      </w:r>
    </w:p>
    <w:bookmarkEnd w:id="5"/>
    <w:bookmarkStart w:name="z10"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"27" қаңтардағы № 52 қаулысымен бекітілген қосымша</w:t>
            </w:r>
          </w:p>
        </w:tc>
      </w:tr>
    </w:tbl>
    <w:bookmarkStart w:name="z13" w:id="7"/>
    <w:p>
      <w:pPr>
        <w:spacing w:after="0"/>
        <w:ind w:left="0"/>
        <w:jc w:val="left"/>
      </w:pPr>
      <w:r>
        <w:rPr>
          <w:rFonts w:ascii="Times New Roman"/>
          <w:b/>
          <w:i w:val="false"/>
          <w:color w:val="000000"/>
        </w:rPr>
        <w:t xml:space="preserve"> "Алматы облысының кәсіпкерлік және индустриялық-инновациялық даму басқармасы" мемлекеттік мекемесі туралы Ереже</w:t>
      </w:r>
      <w:r>
        <w:br/>
      </w:r>
      <w:r>
        <w:rPr>
          <w:rFonts w:ascii="Times New Roman"/>
          <w:b/>
          <w:i w:val="false"/>
          <w:color w:val="000000"/>
        </w:rPr>
        <w:t>1. Жалпы ережелер</w:t>
      </w:r>
    </w:p>
    <w:bookmarkEnd w:id="7"/>
    <w:bookmarkStart w:name="z15" w:id="8"/>
    <w:p>
      <w:pPr>
        <w:spacing w:after="0"/>
        <w:ind w:left="0"/>
        <w:jc w:val="both"/>
      </w:pPr>
      <w:r>
        <w:rPr>
          <w:rFonts w:ascii="Times New Roman"/>
          <w:b w:val="false"/>
          <w:i w:val="false"/>
          <w:color w:val="000000"/>
          <w:sz w:val="28"/>
        </w:rPr>
        <w:t>
      1. "Алматы облысының кәсіпкерлік және индустриялық-инновациялық даму басқармасы" мемлекеттік мекемесі (бұдан әрі - Басқарма) кәсіпкерлік, сауда, индустриялық-инновациялық даму және жер қойнауын пайдалану салаларында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2. Басқарманың ведомстволары жоқ.</w:t>
      </w:r>
    </w:p>
    <w:bookmarkEnd w:id="9"/>
    <w:bookmarkStart w:name="z17" w:id="10"/>
    <w:p>
      <w:pPr>
        <w:spacing w:after="0"/>
        <w:ind w:left="0"/>
        <w:jc w:val="both"/>
      </w:pPr>
      <w:r>
        <w:rPr>
          <w:rFonts w:ascii="Times New Roman"/>
          <w:b w:val="false"/>
          <w:i w:val="false"/>
          <w:color w:val="000000"/>
          <w:sz w:val="28"/>
        </w:rPr>
        <w:t>
      3. Басқарма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xml:space="preserve">
      4. Басқарма ұйымдық-құқықтық нысанындағы заңды тұлға болып табылады, мемлекеттік тілде өз аталуы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bookmarkEnd w:id="11"/>
    <w:bookmarkStart w:name="z19" w:id="12"/>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21"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8. Басқарманың құрылымы мен штат санының лимиті қолданыстағы заңнамаға сәйкес бекітіледі.</w:t>
      </w:r>
    </w:p>
    <w:bookmarkEnd w:id="15"/>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040000, Қазақстан Республикасы, Алматы облысы, Талдықорған қаласы, Қабанбай батыр көшесі, № 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 тармақ жаңа редакцияда - Алматы облысы әкімдігінің 18.02.2016 </w:t>
      </w:r>
      <w:r>
        <w:rPr>
          <w:rFonts w:ascii="Times New Roman"/>
          <w:b w:val="false"/>
          <w:i w:val="false"/>
          <w:color w:val="000000"/>
          <w:sz w:val="28"/>
        </w:rPr>
        <w:t>N 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10. Мемлекеттік органның толық атауы – "Алматы облысының кәсіпкерлік және индустриялық-инновациялық даму басқармасы" мемлекеттік мекемесі.</w:t>
      </w:r>
    </w:p>
    <w:bookmarkEnd w:id="16"/>
    <w:bookmarkStart w:name="z25" w:id="17"/>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7"/>
    <w:bookmarkStart w:name="z26" w:id="18"/>
    <w:p>
      <w:pPr>
        <w:spacing w:after="0"/>
        <w:ind w:left="0"/>
        <w:jc w:val="both"/>
      </w:pPr>
      <w:r>
        <w:rPr>
          <w:rFonts w:ascii="Times New Roman"/>
          <w:b w:val="false"/>
          <w:i w:val="false"/>
          <w:color w:val="000000"/>
          <w:sz w:val="28"/>
        </w:rPr>
        <w:t xml:space="preserve">
      12. Басқарманың қызметін қаржыландыру жергілікті бюджеттен жүзеге асырылады. </w:t>
      </w:r>
    </w:p>
    <w:bookmarkEnd w:id="18"/>
    <w:bookmarkStart w:name="z27" w:id="19"/>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9"/>
    <w:bookmarkStart w:name="z28"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0"/>
    <w:bookmarkStart w:name="z29" w:id="21"/>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1"/>
    <w:bookmarkStart w:name="z30" w:id="22"/>
    <w:p>
      <w:pPr>
        <w:spacing w:after="0"/>
        <w:ind w:left="0"/>
        <w:jc w:val="both"/>
      </w:pPr>
      <w:r>
        <w:rPr>
          <w:rFonts w:ascii="Times New Roman"/>
          <w:b w:val="false"/>
          <w:i w:val="false"/>
          <w:color w:val="000000"/>
          <w:sz w:val="28"/>
        </w:rPr>
        <w:t>
      14. Басқарманың миссиясы: Алматы облысының аумағында кәсіпкерлік және сауда қызметін, инвестициялық климатты, өнеркәсіп және шикізат секторын дамыту үшін жағдай құру.</w:t>
      </w:r>
    </w:p>
    <w:bookmarkEnd w:id="22"/>
    <w:bookmarkStart w:name="z31" w:id="23"/>
    <w:p>
      <w:pPr>
        <w:spacing w:after="0"/>
        <w:ind w:left="0"/>
        <w:jc w:val="both"/>
      </w:pPr>
      <w:r>
        <w:rPr>
          <w:rFonts w:ascii="Times New Roman"/>
          <w:b w:val="false"/>
          <w:i w:val="false"/>
          <w:color w:val="000000"/>
          <w:sz w:val="28"/>
        </w:rPr>
        <w:t>
      15. Міндеттері:</w:t>
      </w:r>
    </w:p>
    <w:bookmarkEnd w:id="23"/>
    <w:bookmarkStart w:name="z32" w:id="24"/>
    <w:p>
      <w:pPr>
        <w:spacing w:after="0"/>
        <w:ind w:left="0"/>
        <w:jc w:val="both"/>
      </w:pPr>
      <w:r>
        <w:rPr>
          <w:rFonts w:ascii="Times New Roman"/>
          <w:b w:val="false"/>
          <w:i w:val="false"/>
          <w:color w:val="000000"/>
          <w:sz w:val="28"/>
        </w:rPr>
        <w:t>
      1) заңнамаға сәйкес жеке кәсіпкерлікті дамыту және қолдау бойынша мемлекеттік саясатты жүргізу;</w:t>
      </w:r>
    </w:p>
    <w:bookmarkEnd w:id="24"/>
    <w:bookmarkStart w:name="z33" w:id="25"/>
    <w:p>
      <w:pPr>
        <w:spacing w:after="0"/>
        <w:ind w:left="0"/>
        <w:jc w:val="both"/>
      </w:pPr>
      <w:r>
        <w:rPr>
          <w:rFonts w:ascii="Times New Roman"/>
          <w:b w:val="false"/>
          <w:i w:val="false"/>
          <w:color w:val="000000"/>
          <w:sz w:val="28"/>
        </w:rPr>
        <w:t>
      2) мемлекеттік сауда саясатын жүргізуді қамтамасыз ету;</w:t>
      </w:r>
    </w:p>
    <w:bookmarkEnd w:id="25"/>
    <w:bookmarkStart w:name="z34" w:id="26"/>
    <w:p>
      <w:pPr>
        <w:spacing w:after="0"/>
        <w:ind w:left="0"/>
        <w:jc w:val="both"/>
      </w:pPr>
      <w:r>
        <w:rPr>
          <w:rFonts w:ascii="Times New Roman"/>
          <w:b w:val="false"/>
          <w:i w:val="false"/>
          <w:color w:val="000000"/>
          <w:sz w:val="28"/>
        </w:rPr>
        <w:t>
      3) индустриялық-инновациялық дамытудың мемлекеттік саясатын жүзеге асыру;</w:t>
      </w:r>
    </w:p>
    <w:bookmarkEnd w:id="26"/>
    <w:bookmarkStart w:name="z35" w:id="27"/>
    <w:p>
      <w:pPr>
        <w:spacing w:after="0"/>
        <w:ind w:left="0"/>
        <w:jc w:val="both"/>
      </w:pPr>
      <w:r>
        <w:rPr>
          <w:rFonts w:ascii="Times New Roman"/>
          <w:b w:val="false"/>
          <w:i w:val="false"/>
          <w:color w:val="000000"/>
          <w:sz w:val="28"/>
        </w:rPr>
        <w:t>
      4) кең таралған пайдалы қазбаларды барлауға немесе өндіруге арналған келісімшарттардың орындалуын және қолданысының тоқтатылуын қамтамасыз ету.</w:t>
      </w:r>
    </w:p>
    <w:bookmarkEnd w:id="27"/>
    <w:bookmarkStart w:name="z36" w:id="28"/>
    <w:p>
      <w:pPr>
        <w:spacing w:after="0"/>
        <w:ind w:left="0"/>
        <w:jc w:val="both"/>
      </w:pPr>
      <w:r>
        <w:rPr>
          <w:rFonts w:ascii="Times New Roman"/>
          <w:b w:val="false"/>
          <w:i w:val="false"/>
          <w:color w:val="000000"/>
          <w:sz w:val="28"/>
        </w:rPr>
        <w:t>
      16. Функциялары:</w:t>
      </w:r>
    </w:p>
    <w:bookmarkEnd w:id="28"/>
    <w:bookmarkStart w:name="z37" w:id="29"/>
    <w:p>
      <w:pPr>
        <w:spacing w:after="0"/>
        <w:ind w:left="0"/>
        <w:jc w:val="both"/>
      </w:pPr>
      <w:r>
        <w:rPr>
          <w:rFonts w:ascii="Times New Roman"/>
          <w:b w:val="false"/>
          <w:i w:val="false"/>
          <w:color w:val="000000"/>
          <w:sz w:val="28"/>
        </w:rPr>
        <w:t>
      1) жеке кәсiпкерлiктi қолдау мен дамытудың мемлекеттiк саясатын жүзеге асыру;</w:t>
      </w:r>
    </w:p>
    <w:bookmarkEnd w:id="29"/>
    <w:bookmarkStart w:name="z38" w:id="30"/>
    <w:p>
      <w:pPr>
        <w:spacing w:after="0"/>
        <w:ind w:left="0"/>
        <w:jc w:val="both"/>
      </w:pPr>
      <w:r>
        <w:rPr>
          <w:rFonts w:ascii="Times New Roman"/>
          <w:b w:val="false"/>
          <w:i w:val="false"/>
          <w:color w:val="000000"/>
          <w:sz w:val="28"/>
        </w:rPr>
        <w:t>
      2) жеке кәсіпкерлікті дамыту үшін жағдайлар жасау;</w:t>
      </w:r>
    </w:p>
    <w:bookmarkEnd w:id="30"/>
    <w:bookmarkStart w:name="z39" w:id="31"/>
    <w:p>
      <w:pPr>
        <w:spacing w:after="0"/>
        <w:ind w:left="0"/>
        <w:jc w:val="both"/>
      </w:pPr>
      <w:r>
        <w:rPr>
          <w:rFonts w:ascii="Times New Roman"/>
          <w:b w:val="false"/>
          <w:i w:val="false"/>
          <w:color w:val="000000"/>
          <w:sz w:val="28"/>
        </w:rPr>
        <w:t>
      3) өңірде шағын кәсіпкерлікті және инновациялық қызметті қолдау инфрақұрылымының объектілерін құру мен дамытуды қамтамасыз ету;</w:t>
      </w:r>
    </w:p>
    <w:bookmarkEnd w:id="31"/>
    <w:bookmarkStart w:name="z40" w:id="32"/>
    <w:p>
      <w:pPr>
        <w:spacing w:after="0"/>
        <w:ind w:left="0"/>
        <w:jc w:val="both"/>
      </w:pPr>
      <w:r>
        <w:rPr>
          <w:rFonts w:ascii="Times New Roman"/>
          <w:b w:val="false"/>
          <w:i w:val="false"/>
          <w:color w:val="000000"/>
          <w:sz w:val="28"/>
        </w:rPr>
        <w:t>
      4) өз құзыреті шегінде сауда қызметі субъектілерінің қызметін реттеуді жүзеге асыру;</w:t>
      </w:r>
    </w:p>
    <w:bookmarkEnd w:id="32"/>
    <w:bookmarkStart w:name="z41" w:id="33"/>
    <w:p>
      <w:pPr>
        <w:spacing w:after="0"/>
        <w:ind w:left="0"/>
        <w:jc w:val="both"/>
      </w:pPr>
      <w:r>
        <w:rPr>
          <w:rFonts w:ascii="Times New Roman"/>
          <w:b w:val="false"/>
          <w:i w:val="false"/>
          <w:color w:val="000000"/>
          <w:sz w:val="28"/>
        </w:rPr>
        <w:t>
      5) Қазақстан Республикасының мемлекеттік бағдарламаларын жүзеге асыру;</w:t>
      </w:r>
    </w:p>
    <w:bookmarkEnd w:id="33"/>
    <w:bookmarkStart w:name="z42" w:id="34"/>
    <w:p>
      <w:pPr>
        <w:spacing w:after="0"/>
        <w:ind w:left="0"/>
        <w:jc w:val="both"/>
      </w:pPr>
      <w:r>
        <w:rPr>
          <w:rFonts w:ascii="Times New Roman"/>
          <w:b w:val="false"/>
          <w:i w:val="false"/>
          <w:color w:val="000000"/>
          <w:sz w:val="28"/>
        </w:rPr>
        <w:t>
      6) түстi және қара металл сынықтары мен қалдықтарын жинау, (дайындау), сақтау, қайта өңдеу және өткiзу жөнiндегi қызмет түрiн жүзеге асыруға лицензия беру және лицензия көшірмелерін қайта ресiмдеу;</w:t>
      </w:r>
    </w:p>
    <w:bookmarkEnd w:id="34"/>
    <w:bookmarkStart w:name="z43" w:id="35"/>
    <w:p>
      <w:pPr>
        <w:spacing w:after="0"/>
        <w:ind w:left="0"/>
        <w:jc w:val="both"/>
      </w:pPr>
      <w:r>
        <w:rPr>
          <w:rFonts w:ascii="Times New Roman"/>
          <w:b w:val="false"/>
          <w:i w:val="false"/>
          <w:color w:val="000000"/>
          <w:sz w:val="28"/>
        </w:rPr>
        <w:t>
      7) меншік түріне қарамастан сауда рыноктарының қызметін мемлекеттік реттеу және үйлестіруді қамтамасыз ету, сауда рыноктарының қызметін ұйымдастыру ережесіне және олардың түрлеріне сәйкес рыноктарға санаттар беру;</w:t>
      </w:r>
    </w:p>
    <w:bookmarkEnd w:id="35"/>
    <w:bookmarkStart w:name="z44" w:id="36"/>
    <w:p>
      <w:pPr>
        <w:spacing w:after="0"/>
        <w:ind w:left="0"/>
        <w:jc w:val="both"/>
      </w:pPr>
      <w:r>
        <w:rPr>
          <w:rFonts w:ascii="Times New Roman"/>
          <w:b w:val="false"/>
          <w:i w:val="false"/>
          <w:color w:val="000000"/>
          <w:sz w:val="28"/>
        </w:rPr>
        <w:t>
      8) өз құзыретi шегiнде әлеуметтiк маңызы бар азық-түлiк тауарларына рұқсат етiлген шектi бөлшек сауда бағалары мөлшерiнiң сақталуына мемлекеттiк бақылауды жүзеге асыру;</w:t>
      </w:r>
    </w:p>
    <w:bookmarkEnd w:id="36"/>
    <w:bookmarkStart w:name="z45" w:id="37"/>
    <w:p>
      <w:pPr>
        <w:spacing w:after="0"/>
        <w:ind w:left="0"/>
        <w:jc w:val="both"/>
      </w:pPr>
      <w:r>
        <w:rPr>
          <w:rFonts w:ascii="Times New Roman"/>
          <w:b w:val="false"/>
          <w:i w:val="false"/>
          <w:color w:val="000000"/>
          <w:sz w:val="28"/>
        </w:rPr>
        <w:t>
      9) облыстың Өңірлік тұрақтандыру қорын басқару жөніндегі комиссияның жұмысын ұйымдастыру;</w:t>
      </w:r>
    </w:p>
    <w:bookmarkEnd w:id="37"/>
    <w:bookmarkStart w:name="z46" w:id="38"/>
    <w:p>
      <w:pPr>
        <w:spacing w:after="0"/>
        <w:ind w:left="0"/>
        <w:jc w:val="both"/>
      </w:pPr>
      <w:r>
        <w:rPr>
          <w:rFonts w:ascii="Times New Roman"/>
          <w:b w:val="false"/>
          <w:i w:val="false"/>
          <w:color w:val="000000"/>
          <w:sz w:val="28"/>
        </w:rPr>
        <w:t>
      10) кәсіпкерлік мәселелері бойынша сарапшылық кеңестердiң қызметiн және өңірлік үйлестіру кеңесінің отырыстарын ұйымдастыру;</w:t>
      </w:r>
    </w:p>
    <w:bookmarkEnd w:id="38"/>
    <w:bookmarkStart w:name="z47" w:id="39"/>
    <w:p>
      <w:pPr>
        <w:spacing w:after="0"/>
        <w:ind w:left="0"/>
        <w:jc w:val="both"/>
      </w:pPr>
      <w:r>
        <w:rPr>
          <w:rFonts w:ascii="Times New Roman"/>
          <w:b w:val="false"/>
          <w:i w:val="false"/>
          <w:color w:val="000000"/>
          <w:sz w:val="28"/>
        </w:rPr>
        <w:t>
      11) облыстың өңiрлiк индустрияландыру картасын әзiрлеу және бекiту;</w:t>
      </w:r>
    </w:p>
    <w:bookmarkEnd w:id="39"/>
    <w:bookmarkStart w:name="z48" w:id="40"/>
    <w:p>
      <w:pPr>
        <w:spacing w:after="0"/>
        <w:ind w:left="0"/>
        <w:jc w:val="both"/>
      </w:pPr>
      <w:r>
        <w:rPr>
          <w:rFonts w:ascii="Times New Roman"/>
          <w:b w:val="false"/>
          <w:i w:val="false"/>
          <w:color w:val="000000"/>
          <w:sz w:val="28"/>
        </w:rPr>
        <w:t>
      12) арнайы экономикалық және индустриялық аймақтардың жұмыс істеу саласында мемлекеттік саясатты жүзеге асыру;</w:t>
      </w:r>
    </w:p>
    <w:bookmarkEnd w:id="40"/>
    <w:bookmarkStart w:name="z49" w:id="41"/>
    <w:p>
      <w:pPr>
        <w:spacing w:after="0"/>
        <w:ind w:left="0"/>
        <w:jc w:val="both"/>
      </w:pPr>
      <w:r>
        <w:rPr>
          <w:rFonts w:ascii="Times New Roman"/>
          <w:b w:val="false"/>
          <w:i w:val="false"/>
          <w:color w:val="000000"/>
          <w:sz w:val="28"/>
        </w:rPr>
        <w:t>
      13) кең таралған пайдалы қазбаларды барлауға, өндiруге арналған келiсiмшарттарды жасау, тiркеу және сақтау;</w:t>
      </w:r>
    </w:p>
    <w:bookmarkEnd w:id="41"/>
    <w:bookmarkStart w:name="z50" w:id="42"/>
    <w:p>
      <w:pPr>
        <w:spacing w:after="0"/>
        <w:ind w:left="0"/>
        <w:jc w:val="both"/>
      </w:pPr>
      <w:r>
        <w:rPr>
          <w:rFonts w:ascii="Times New Roman"/>
          <w:b w:val="false"/>
          <w:i w:val="false"/>
          <w:color w:val="000000"/>
          <w:sz w:val="28"/>
        </w:rPr>
        <w:t>
      14) облыс аумағында өндiрiлетiн тауарлар, жұмыстар мен көрсетілетін қызметтердің және оларды өндiрушiлердiң тiзбесiн қалыптастыру;</w:t>
      </w:r>
    </w:p>
    <w:bookmarkEnd w:id="42"/>
    <w:bookmarkStart w:name="z51" w:id="43"/>
    <w:p>
      <w:pPr>
        <w:spacing w:after="0"/>
        <w:ind w:left="0"/>
        <w:jc w:val="both"/>
      </w:pPr>
      <w:r>
        <w:rPr>
          <w:rFonts w:ascii="Times New Roman"/>
          <w:b w:val="false"/>
          <w:i w:val="false"/>
          <w:color w:val="000000"/>
          <w:sz w:val="28"/>
        </w:rPr>
        <w:t>
      15) облыс бойынша индустриялық-инновациялық қызмет саласындағы салалық бағдарламалардың жүзеге асырылуын үйлестiрудi қамтамасыз ету;</w:t>
      </w:r>
    </w:p>
    <w:bookmarkEnd w:id="43"/>
    <w:bookmarkStart w:name="z52" w:id="44"/>
    <w:p>
      <w:pPr>
        <w:spacing w:after="0"/>
        <w:ind w:left="0"/>
        <w:jc w:val="both"/>
      </w:pPr>
      <w:r>
        <w:rPr>
          <w:rFonts w:ascii="Times New Roman"/>
          <w:b w:val="false"/>
          <w:i w:val="false"/>
          <w:color w:val="000000"/>
          <w:sz w:val="28"/>
        </w:rPr>
        <w:t xml:space="preserve">
      16) "Жетісу" әлеуметтік-кәсіпкерлік корпорациясы" ұлттық компаниясы" акционерлік қоғамын, "Алматы облысының өңірлік дамыту орталығы" жауапкершілігі шектеулі серіктестігін басқаруды жүзеге асыру; </w:t>
      </w:r>
    </w:p>
    <w:bookmarkEnd w:id="44"/>
    <w:bookmarkStart w:name="z53" w:id="45"/>
    <w:p>
      <w:pPr>
        <w:spacing w:after="0"/>
        <w:ind w:left="0"/>
        <w:jc w:val="both"/>
      </w:pPr>
      <w:r>
        <w:rPr>
          <w:rFonts w:ascii="Times New Roman"/>
          <w:b w:val="false"/>
          <w:i w:val="false"/>
          <w:color w:val="000000"/>
          <w:sz w:val="28"/>
        </w:rPr>
        <w:t>
      17) жергілікті мемлекеттік басқарудың мүддесінде Қазақстан Республикасының заңнамасымен Басқармаға жүктелген өзге де өкілеттіктерді жүзеге асыру.</w:t>
      </w:r>
    </w:p>
    <w:bookmarkEnd w:id="45"/>
    <w:bookmarkStart w:name="z54" w:id="46"/>
    <w:p>
      <w:pPr>
        <w:spacing w:after="0"/>
        <w:ind w:left="0"/>
        <w:jc w:val="both"/>
      </w:pPr>
      <w:r>
        <w:rPr>
          <w:rFonts w:ascii="Times New Roman"/>
          <w:b w:val="false"/>
          <w:i w:val="false"/>
          <w:color w:val="000000"/>
          <w:sz w:val="28"/>
        </w:rPr>
        <w:t>
      17. Құқықтары мен міндеттері:</w:t>
      </w:r>
    </w:p>
    <w:bookmarkEnd w:id="46"/>
    <w:bookmarkStart w:name="z55" w:id="47"/>
    <w:p>
      <w:pPr>
        <w:spacing w:after="0"/>
        <w:ind w:left="0"/>
        <w:jc w:val="both"/>
      </w:pPr>
      <w:r>
        <w:rPr>
          <w:rFonts w:ascii="Times New Roman"/>
          <w:b w:val="false"/>
          <w:i w:val="false"/>
          <w:color w:val="000000"/>
          <w:sz w:val="28"/>
        </w:rPr>
        <w:t>
      1) заңнамада белгіленген тәртіпте мемлекеттік органдардан, ұйымдардан, олардың лауазымды тұлғаларынан қажетті ақпараттар мен материалдарды сұратуға және алуға;</w:t>
      </w:r>
    </w:p>
    <w:bookmarkEnd w:id="47"/>
    <w:bookmarkStart w:name="z56" w:id="48"/>
    <w:p>
      <w:pPr>
        <w:spacing w:after="0"/>
        <w:ind w:left="0"/>
        <w:jc w:val="both"/>
      </w:pPr>
      <w:r>
        <w:rPr>
          <w:rFonts w:ascii="Times New Roman"/>
          <w:b w:val="false"/>
          <w:i w:val="false"/>
          <w:color w:val="000000"/>
          <w:sz w:val="28"/>
        </w:rPr>
        <w:t>
      2) облыс бойынша арнайы экономикалық және индустриялық аймақтардың жұмыс істеуін үйлестіруді қамтамасыз ету;</w:t>
      </w:r>
    </w:p>
    <w:bookmarkEnd w:id="48"/>
    <w:bookmarkStart w:name="z57" w:id="49"/>
    <w:p>
      <w:pPr>
        <w:spacing w:after="0"/>
        <w:ind w:left="0"/>
        <w:jc w:val="both"/>
      </w:pPr>
      <w:r>
        <w:rPr>
          <w:rFonts w:ascii="Times New Roman"/>
          <w:b w:val="false"/>
          <w:i w:val="false"/>
          <w:color w:val="000000"/>
          <w:sz w:val="28"/>
        </w:rPr>
        <w:t>
      3) сыбайлас жемқорлық құқықбұзушылықтар мен қылмыстар жасауға жол бермеу бойынша шараларды қабылдау;</w:t>
      </w:r>
    </w:p>
    <w:bookmarkEnd w:id="49"/>
    <w:bookmarkStart w:name="z58" w:id="50"/>
    <w:p>
      <w:pPr>
        <w:spacing w:after="0"/>
        <w:ind w:left="0"/>
        <w:jc w:val="both"/>
      </w:pPr>
      <w:r>
        <w:rPr>
          <w:rFonts w:ascii="Times New Roman"/>
          <w:b w:val="false"/>
          <w:i w:val="false"/>
          <w:color w:val="000000"/>
          <w:sz w:val="28"/>
        </w:rPr>
        <w:t>
      4) Қазақстан Республикасының заңнамасына сәйкес өзге де міндеттер мен құқықтарды іске асыруға құқығы бар.</w:t>
      </w:r>
    </w:p>
    <w:bookmarkEnd w:id="50"/>
    <w:bookmarkStart w:name="z59" w:id="51"/>
    <w:p>
      <w:pPr>
        <w:spacing w:after="0"/>
        <w:ind w:left="0"/>
        <w:jc w:val="left"/>
      </w:pPr>
      <w:r>
        <w:rPr>
          <w:rFonts w:ascii="Times New Roman"/>
          <w:b/>
          <w:i w:val="false"/>
          <w:color w:val="000000"/>
        </w:rPr>
        <w:t xml:space="preserve"> 3. Басқарманың қызметін ұйымдастыру</w:t>
      </w:r>
    </w:p>
    <w:bookmarkEnd w:id="51"/>
    <w:bookmarkStart w:name="z60" w:id="52"/>
    <w:p>
      <w:pPr>
        <w:spacing w:after="0"/>
        <w:ind w:left="0"/>
        <w:jc w:val="both"/>
      </w:pPr>
      <w:r>
        <w:rPr>
          <w:rFonts w:ascii="Times New Roman"/>
          <w:b w:val="false"/>
          <w:i w:val="false"/>
          <w:color w:val="000000"/>
          <w:sz w:val="28"/>
        </w:rPr>
        <w:t>
      18. Басқармаға басшылықты Басқарманың жүктелген міндеттердің орындалуына және оның функцияларын жүзеге асыруға дербес жауапты болатын бірінші басшы жүзеге асырады.</w:t>
      </w:r>
    </w:p>
    <w:bookmarkEnd w:id="52"/>
    <w:bookmarkStart w:name="z61" w:id="53"/>
    <w:p>
      <w:pPr>
        <w:spacing w:after="0"/>
        <w:ind w:left="0"/>
        <w:jc w:val="both"/>
      </w:pPr>
      <w:r>
        <w:rPr>
          <w:rFonts w:ascii="Times New Roman"/>
          <w:b w:val="false"/>
          <w:i w:val="false"/>
          <w:color w:val="000000"/>
          <w:sz w:val="28"/>
        </w:rPr>
        <w:t>
      19. Басқарманың бірінші басшысын облыс әкімі қызметке тағайындайды және қызметтен босатады.</w:t>
      </w:r>
    </w:p>
    <w:bookmarkEnd w:id="53"/>
    <w:bookmarkStart w:name="z62" w:id="54"/>
    <w:p>
      <w:pPr>
        <w:spacing w:after="0"/>
        <w:ind w:left="0"/>
        <w:jc w:val="both"/>
      </w:pPr>
      <w:r>
        <w:rPr>
          <w:rFonts w:ascii="Times New Roman"/>
          <w:b w:val="false"/>
          <w:i w:val="false"/>
          <w:color w:val="000000"/>
          <w:sz w:val="28"/>
        </w:rPr>
        <w:t>
      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54"/>
    <w:bookmarkStart w:name="z63" w:id="55"/>
    <w:p>
      <w:pPr>
        <w:spacing w:after="0"/>
        <w:ind w:left="0"/>
        <w:jc w:val="both"/>
      </w:pPr>
      <w:r>
        <w:rPr>
          <w:rFonts w:ascii="Times New Roman"/>
          <w:b w:val="false"/>
          <w:i w:val="false"/>
          <w:color w:val="000000"/>
          <w:sz w:val="28"/>
        </w:rPr>
        <w:t>
      21. Басқарманың бірінші басшысының өкілеттігі:</w:t>
      </w:r>
    </w:p>
    <w:bookmarkEnd w:id="55"/>
    <w:bookmarkStart w:name="z64" w:id="56"/>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лауазымға тағайындайды және лауазымынан босатады;</w:t>
      </w:r>
    </w:p>
    <w:bookmarkEnd w:id="56"/>
    <w:bookmarkStart w:name="z65" w:id="57"/>
    <w:p>
      <w:pPr>
        <w:spacing w:after="0"/>
        <w:ind w:left="0"/>
        <w:jc w:val="both"/>
      </w:pPr>
      <w:r>
        <w:rPr>
          <w:rFonts w:ascii="Times New Roman"/>
          <w:b w:val="false"/>
          <w:i w:val="false"/>
          <w:color w:val="000000"/>
          <w:sz w:val="28"/>
        </w:rPr>
        <w:t>
      2) Басқарма қызметкерлеріне тәртіптік жаза қолданады және ынталандырады;</w:t>
      </w:r>
    </w:p>
    <w:bookmarkEnd w:id="57"/>
    <w:bookmarkStart w:name="z66" w:id="58"/>
    <w:p>
      <w:pPr>
        <w:spacing w:after="0"/>
        <w:ind w:left="0"/>
        <w:jc w:val="both"/>
      </w:pPr>
      <w:r>
        <w:rPr>
          <w:rFonts w:ascii="Times New Roman"/>
          <w:b w:val="false"/>
          <w:i w:val="false"/>
          <w:color w:val="000000"/>
          <w:sz w:val="28"/>
        </w:rPr>
        <w:t>
      3) өз құзыреті шегінде Басқарма қызметкерлері орындауға міндетті бұйрықтар, нұсқаулықтар шығарады;</w:t>
      </w:r>
    </w:p>
    <w:bookmarkEnd w:id="58"/>
    <w:bookmarkStart w:name="z67" w:id="59"/>
    <w:p>
      <w:pPr>
        <w:spacing w:after="0"/>
        <w:ind w:left="0"/>
        <w:jc w:val="both"/>
      </w:pPr>
      <w:r>
        <w:rPr>
          <w:rFonts w:ascii="Times New Roman"/>
          <w:b w:val="false"/>
          <w:i w:val="false"/>
          <w:color w:val="000000"/>
          <w:sz w:val="28"/>
        </w:rPr>
        <w:t>
      4) Басқармадағы сыбайлас жемқорлыққа қарсы іс-әрекет бойынша жеке жауапкершілік алады;</w:t>
      </w:r>
    </w:p>
    <w:bookmarkEnd w:id="59"/>
    <w:bookmarkStart w:name="z68" w:id="60"/>
    <w:p>
      <w:pPr>
        <w:spacing w:after="0"/>
        <w:ind w:left="0"/>
        <w:jc w:val="both"/>
      </w:pPr>
      <w:r>
        <w:rPr>
          <w:rFonts w:ascii="Times New Roman"/>
          <w:b w:val="false"/>
          <w:i w:val="false"/>
          <w:color w:val="000000"/>
          <w:sz w:val="28"/>
        </w:rPr>
        <w:t>
      5) Қазақстан Республикасының заңнамасына сәйкес өз құзыреті шегінде мемлекеттік органдар мен ұйымдарда Басқарма мүддесін білдіреді;</w:t>
      </w:r>
    </w:p>
    <w:bookmarkEnd w:id="60"/>
    <w:bookmarkStart w:name="z69" w:id="61"/>
    <w:p>
      <w:pPr>
        <w:spacing w:after="0"/>
        <w:ind w:left="0"/>
        <w:jc w:val="both"/>
      </w:pPr>
      <w:r>
        <w:rPr>
          <w:rFonts w:ascii="Times New Roman"/>
          <w:b w:val="false"/>
          <w:i w:val="false"/>
          <w:color w:val="000000"/>
          <w:sz w:val="28"/>
        </w:rPr>
        <w:t>
      6) өз құзыретіне жататын басқа да мәселелер бойынша шешімдер қабылдайды.</w:t>
      </w:r>
    </w:p>
    <w:bookmarkEnd w:id="61"/>
    <w:bookmarkStart w:name="z70" w:id="6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End w:id="62"/>
    <w:bookmarkStart w:name="z71" w:id="63"/>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bookmarkEnd w:id="63"/>
    <w:bookmarkStart w:name="z72" w:id="64"/>
    <w:p>
      <w:pPr>
        <w:spacing w:after="0"/>
        <w:ind w:left="0"/>
        <w:jc w:val="both"/>
      </w:pPr>
      <w:r>
        <w:rPr>
          <w:rFonts w:ascii="Times New Roman"/>
          <w:b w:val="false"/>
          <w:i w:val="false"/>
          <w:color w:val="000000"/>
          <w:sz w:val="28"/>
        </w:rPr>
        <w:t xml:space="preserve">
      23. Басқарманы Қазақстан Республикасының қолданыстағы заңнамасына сәйкес қызметке тағайындалатын және қызметтен босатылатын Басқарма басшысы басқарады. </w:t>
      </w:r>
    </w:p>
    <w:bookmarkEnd w:id="64"/>
    <w:bookmarkStart w:name="z73" w:id="65"/>
    <w:p>
      <w:pPr>
        <w:spacing w:after="0"/>
        <w:ind w:left="0"/>
        <w:jc w:val="left"/>
      </w:pPr>
      <w:r>
        <w:rPr>
          <w:rFonts w:ascii="Times New Roman"/>
          <w:b/>
          <w:i w:val="false"/>
          <w:color w:val="000000"/>
        </w:rPr>
        <w:t xml:space="preserve"> 4. Басқарманың мүлкі</w:t>
      </w:r>
    </w:p>
    <w:bookmarkEnd w:id="65"/>
    <w:bookmarkStart w:name="z74" w:id="66"/>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мүлкі болу мүмкін.</w:t>
      </w:r>
    </w:p>
    <w:bookmarkEnd w:id="66"/>
    <w:bookmarkStart w:name="z75" w:id="6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76" w:id="68"/>
    <w:p>
      <w:pPr>
        <w:spacing w:after="0"/>
        <w:ind w:left="0"/>
        <w:jc w:val="both"/>
      </w:pPr>
      <w:r>
        <w:rPr>
          <w:rFonts w:ascii="Times New Roman"/>
          <w:b w:val="false"/>
          <w:i w:val="false"/>
          <w:color w:val="000000"/>
          <w:sz w:val="28"/>
        </w:rPr>
        <w:t>
      25. Басқармаға бекітілген мүлік коммуналдық меншікке жатады.</w:t>
      </w:r>
    </w:p>
    <w:bookmarkEnd w:id="68"/>
    <w:bookmarkStart w:name="z77" w:id="69"/>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78" w:id="70"/>
    <w:p>
      <w:pPr>
        <w:spacing w:after="0"/>
        <w:ind w:left="0"/>
        <w:jc w:val="left"/>
      </w:pPr>
      <w:r>
        <w:rPr>
          <w:rFonts w:ascii="Times New Roman"/>
          <w:b/>
          <w:i w:val="false"/>
          <w:color w:val="000000"/>
        </w:rPr>
        <w:t xml:space="preserve"> 5. Басқарманы қайта ұйымдастыру және тарату</w:t>
      </w:r>
    </w:p>
    <w:bookmarkEnd w:id="70"/>
    <w:bookmarkStart w:name="z79" w:id="71"/>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p>
    <w:bookmarkEnd w:id="71"/>
    <w:bookmarkStart w:name="z80" w:id="72"/>
    <w:p>
      <w:pPr>
        <w:spacing w:after="0"/>
        <w:ind w:left="0"/>
        <w:jc w:val="both"/>
      </w:pPr>
      <w:r>
        <w:rPr>
          <w:rFonts w:ascii="Times New Roman"/>
          <w:b w:val="false"/>
          <w:i w:val="false"/>
          <w:color w:val="000000"/>
          <w:sz w:val="28"/>
        </w:rPr>
        <w:t>
      Басқарманың қарамағындағы ұйымдардың тізбесі:</w:t>
      </w:r>
    </w:p>
    <w:bookmarkEnd w:id="72"/>
    <w:bookmarkStart w:name="z81" w:id="73"/>
    <w:p>
      <w:pPr>
        <w:spacing w:after="0"/>
        <w:ind w:left="0"/>
        <w:jc w:val="both"/>
      </w:pPr>
      <w:r>
        <w:rPr>
          <w:rFonts w:ascii="Times New Roman"/>
          <w:b w:val="false"/>
          <w:i w:val="false"/>
          <w:color w:val="000000"/>
          <w:sz w:val="28"/>
        </w:rPr>
        <w:t>
      1) "Жетісу" әлеуметтік-кәсіпкерлік корпорациясы" ұлттық компаниясы" акционерлік қоғамы;</w:t>
      </w:r>
    </w:p>
    <w:bookmarkEnd w:id="73"/>
    <w:bookmarkStart w:name="z82" w:id="74"/>
    <w:p>
      <w:pPr>
        <w:spacing w:after="0"/>
        <w:ind w:left="0"/>
        <w:jc w:val="both"/>
      </w:pPr>
      <w:r>
        <w:rPr>
          <w:rFonts w:ascii="Times New Roman"/>
          <w:b w:val="false"/>
          <w:i w:val="false"/>
          <w:color w:val="000000"/>
          <w:sz w:val="28"/>
        </w:rPr>
        <w:t xml:space="preserve">
      2) "Алматы облысының өңірлік дамыту орталығы" жауапкершілігі шектеулі серіктестігі. </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