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001c" w14:textId="7010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селолық округіне қарасты елді мекендерге көше атауын беру туралы" 2008 жылғы 5 желтоқсандағы № 7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Абай ауылдық окргуінің әкімінің 2015 жылғы 15 шілдедегі № 3 шешімі. Ақтөбе облысының Әділет департаментінде 2015 жылғы 05 тамызда № 4457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"Қазақстан Республикасының Конституциалық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мәселері бойынша өзгерістер мен толықтырулар енгізу туралы" Конституциалық </w:t>
      </w:r>
      <w:r>
        <w:rPr>
          <w:rFonts w:ascii="Times New Roman"/>
          <w:b w:val="false"/>
          <w:i w:val="false"/>
          <w:color w:val="000000"/>
          <w:sz w:val="28"/>
        </w:rPr>
        <w:t>Заңына</w:t>
      </w:r>
      <w:r>
        <w:rPr>
          <w:rFonts w:ascii="Times New Roman"/>
          <w:b w:val="false"/>
          <w:i w:val="false"/>
          <w:color w:val="000000"/>
          <w:sz w:val="28"/>
        </w:rPr>
        <w:t xml:space="preserve"> сәйкес, Абай ауылдық округінің әкімі </w:t>
      </w:r>
      <w:r>
        <w:rPr>
          <w:rFonts w:ascii="Times New Roman"/>
          <w:b/>
          <w:i w:val="false"/>
          <w:color w:val="000000"/>
          <w:sz w:val="28"/>
        </w:rPr>
        <w:t>ШЕШІМ</w:t>
      </w:r>
      <w:r>
        <w:rPr>
          <w:rFonts w:ascii="Times New Roman"/>
          <w:b/>
          <w:i w:val="false"/>
          <w:color w:val="000000"/>
          <w:sz w:val="28"/>
        </w:rPr>
        <w:t xml:space="preserve"> ҚАБЫЛДАДЫ:</w:t>
      </w:r>
      <w:r>
        <w:br/>
      </w:r>
      <w:r>
        <w:rPr>
          <w:rFonts w:ascii="Times New Roman"/>
          <w:b w:val="false"/>
          <w:i w:val="false"/>
          <w:color w:val="000000"/>
          <w:sz w:val="28"/>
        </w:rPr>
        <w:t>
      1. 
</w:t>
      </w:r>
      <w:r>
        <w:rPr>
          <w:rFonts w:ascii="Times New Roman"/>
          <w:b w:val="false"/>
          <w:i w:val="false"/>
          <w:color w:val="000000"/>
          <w:sz w:val="28"/>
        </w:rPr>
        <w:t>
Абай ауылдық округі әкімінің 2008 жылғы 5 желтоқсандағы № 7 "Абай селолық округіне қарасты елді мекендерге көше атауын беру туралы" (нормативтік құқықтық актілерді мемлекеттік тіркеу тізілімінде № 3-12-69 тіркелген, 2008 жылғы 25 желтоқсанда аудандық "Хромтау" газетіне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және бүкіл мәтіні бойынша "селолық" сөзі тиісінше "ауылдық" сөзімен ауыстырылсын;</w:t>
      </w:r>
      <w:r>
        <w:br/>
      </w:r>
      <w:r>
        <w:rPr>
          <w:rFonts w:ascii="Times New Roman"/>
          <w:b w:val="false"/>
          <w:i w:val="false"/>
          <w:color w:val="000000"/>
          <w:sz w:val="28"/>
        </w:rPr>
        <w:t>
      шешімнің мемлекеттік тіліндегі </w:t>
      </w:r>
      <w:r>
        <w:rPr>
          <w:rFonts w:ascii="Times New Roman"/>
          <w:b w:val="false"/>
          <w:i w:val="false"/>
          <w:color w:val="000000"/>
          <w:sz w:val="28"/>
        </w:rPr>
        <w:t>атауы</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"Абай ауылдық округі елді мекендерінің көшелеріне атау беру туралы";</w:t>
      </w:r>
      <w:r>
        <w:br/>
      </w:r>
      <w:r>
        <w:rPr>
          <w:rFonts w:ascii="Times New Roman"/>
          <w:b w:val="false"/>
          <w:i w:val="false"/>
          <w:color w:val="000000"/>
          <w:sz w:val="28"/>
        </w:rPr>
        <w:t>
      шешімнің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"Қазақстан Республикасындағы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w:t>
      </w:r>
      <w:r>
        <w:rPr>
          <w:rFonts w:ascii="Times New Roman"/>
          <w:b w:val="false"/>
          <w:i w:val="false"/>
          <w:color w:val="000000"/>
          <w:sz w:val="28"/>
        </w:rPr>
        <w:t xml:space="preserve"> 2 тармағына,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және Абай ауылдық округі тұрғындарының 2008 жылғы 10 қазандағы № 06 конференциясы хаттамасына сәйкес, Абай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тармақтары</w:t>
      </w:r>
      <w:r>
        <w:rPr>
          <w:rFonts w:ascii="Times New Roman"/>
          <w:b w:val="false"/>
          <w:i w:val="false"/>
          <w:color w:val="000000"/>
          <w:sz w:val="28"/>
        </w:rPr>
        <w:t xml:space="preserve"> біріктірілсін және келесі жаңа редакцияда жазылсын:</w:t>
      </w:r>
      <w:r>
        <w:br/>
      </w:r>
      <w:r>
        <w:rPr>
          <w:rFonts w:ascii="Times New Roman"/>
          <w:b w:val="false"/>
          <w:i w:val="false"/>
          <w:color w:val="000000"/>
          <w:sz w:val="28"/>
        </w:rPr>
        <w:t>
      "1. Абай селолық округінің келесі елді мекендерінің көшелеріне атаулар берілсін:</w:t>
      </w:r>
      <w:r>
        <w:br/>
      </w:r>
      <w:r>
        <w:rPr>
          <w:rFonts w:ascii="Times New Roman"/>
          <w:b w:val="false"/>
          <w:i w:val="false"/>
          <w:color w:val="000000"/>
          <w:sz w:val="28"/>
        </w:rPr>
        <w:t>
      Абай ауылында – Ойсылқара көшесі;</w:t>
      </w:r>
      <w:r>
        <w:br/>
      </w:r>
      <w:r>
        <w:rPr>
          <w:rFonts w:ascii="Times New Roman"/>
          <w:b w:val="false"/>
          <w:i w:val="false"/>
          <w:color w:val="000000"/>
          <w:sz w:val="28"/>
        </w:rPr>
        <w:t>
      Ардагер көшесі;</w:t>
      </w:r>
      <w:r>
        <w:br/>
      </w:r>
      <w:r>
        <w:rPr>
          <w:rFonts w:ascii="Times New Roman"/>
          <w:b w:val="false"/>
          <w:i w:val="false"/>
          <w:color w:val="000000"/>
          <w:sz w:val="28"/>
        </w:rPr>
        <w:t>
      Мектеп көшесі;</w:t>
      </w:r>
      <w:r>
        <w:br/>
      </w:r>
      <w:r>
        <w:rPr>
          <w:rFonts w:ascii="Times New Roman"/>
          <w:b w:val="false"/>
          <w:i w:val="false"/>
          <w:color w:val="000000"/>
          <w:sz w:val="28"/>
        </w:rPr>
        <w:t>
      Күншуақ көшесі;</w:t>
      </w:r>
      <w:r>
        <w:br/>
      </w:r>
      <w:r>
        <w:rPr>
          <w:rFonts w:ascii="Times New Roman"/>
          <w:b w:val="false"/>
          <w:i w:val="false"/>
          <w:color w:val="000000"/>
          <w:sz w:val="28"/>
        </w:rPr>
        <w:t>
      Жастар көшесі;</w:t>
      </w:r>
      <w:r>
        <w:br/>
      </w:r>
      <w:r>
        <w:rPr>
          <w:rFonts w:ascii="Times New Roman"/>
          <w:b w:val="false"/>
          <w:i w:val="false"/>
          <w:color w:val="000000"/>
          <w:sz w:val="28"/>
        </w:rPr>
        <w:t>
      Аралтөбе ауылында – Тәуелсіздік көшесі;</w:t>
      </w:r>
      <w:r>
        <w:br/>
      </w:r>
      <w:r>
        <w:rPr>
          <w:rFonts w:ascii="Times New Roman"/>
          <w:b w:val="false"/>
          <w:i w:val="false"/>
          <w:color w:val="000000"/>
          <w:sz w:val="28"/>
        </w:rPr>
        <w:t>
      – Желтоқсан көшесі;</w:t>
      </w:r>
      <w:r>
        <w:br/>
      </w:r>
      <w:r>
        <w:rPr>
          <w:rFonts w:ascii="Times New Roman"/>
          <w:b w:val="false"/>
          <w:i w:val="false"/>
          <w:color w:val="000000"/>
          <w:sz w:val="28"/>
        </w:rPr>
        <w:t>
      Тассай ауылында – Сармырза.".</w:t>
      </w:r>
      <w:r>
        <w:br/>
      </w:r>
      <w:r>
        <w:rPr>
          <w:rFonts w:ascii="Times New Roman"/>
          <w:b w:val="false"/>
          <w:i w:val="false"/>
          <w:color w:val="000000"/>
          <w:sz w:val="28"/>
        </w:rPr>
        <w:t>
</w:t>
      </w:r>
      <w:r>
        <w:rPr>
          <w:rFonts w:ascii="Times New Roman"/>
          <w:b w:val="false"/>
          <w:i w:val="false"/>
          <w:color w:val="000000"/>
          <w:sz w:val="28"/>
        </w:rPr>
        <w:t>      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Осы шешім оның алғаш ресми жарияланғаннан күнінен кейін күнтізбелік он күн өткен соң қолданысқа енгізіледі "</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жарияланғаннан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Абай ауылдық округінің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Н.Жумагалиев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