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c3ee" w14:textId="08bc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2015 жылғы 2 қыркүйектегі № 282 шешімі. Ақтөбе облысының Әділет департаментінде 2015 жылғы 22 қыркүйекте № 4522 болып тіркелді. Күші жойылды - Ақтөбе облысы Хромтау аудандық мәслихатының 2016 жылғы 18 ақпандағы № 321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18.02.2016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"Салық және бюджетке төленетін басқа да міндетті төлемдер туралы"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387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 тармағына,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444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заңнамасына сәйкес,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