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7d9bb" w14:textId="d67d9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селолық округі Ойыл селосының атаусыз көшелеріне атау беру туралы" 2012 жылғы 16 мамырдағы № 58 шешіміне өзгерістер енгізу туралы</w:t>
      </w:r>
    </w:p>
    <w:p>
      <w:pPr>
        <w:spacing w:after="0"/>
        <w:ind w:left="0"/>
        <w:jc w:val="both"/>
      </w:pPr>
      <w:r>
        <w:rPr>
          <w:rFonts w:ascii="Times New Roman"/>
          <w:b w:val="false"/>
          <w:i w:val="false"/>
          <w:color w:val="000000"/>
          <w:sz w:val="28"/>
        </w:rPr>
        <w:t>Ақтөбе облысы Ойыл ауданы Ойыл ауылдық округі әкімінің 2015 жылғы 1 қазандағы № 110 шешімі. Ақтөбе облысының Әділет департаментінде 2015 жылғы 10 қарашада № 4572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35-бабына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14 бабына</w:t>
      </w:r>
      <w:r>
        <w:rPr>
          <w:rFonts w:ascii="Times New Roman"/>
          <w:b w:val="false"/>
          <w:i w:val="false"/>
          <w:color w:val="000000"/>
          <w:sz w:val="28"/>
        </w:rPr>
        <w:t xml:space="preserve"> және Қазақстан Республикасының 2013 жылғы 3 шілдедегі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Ойыл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Ойыл селолық округі әкімінің 2012 жылғы 16 мамырдағы № 58 "Ойыл селолық округі Ойыл селосының атаусыз көшелеріне атау беру туралы" (нормативтік құқықтық актілерді мемлекеттік тіркеу Тізілімінде № 3-11-113 болып тіркелген, 2012 жылғы 21 маусымда аудандық "Ойыл"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шешімнің</w:t>
      </w:r>
      <w:r>
        <w:rPr>
          <w:rFonts w:ascii="Times New Roman"/>
          <w:b w:val="false"/>
          <w:i w:val="false"/>
          <w:color w:val="000000"/>
          <w:sz w:val="28"/>
        </w:rPr>
        <w:t xml:space="preserve"> мемлекеттік тіліндегі деректемелерінде, атауында және мәтінінде "селолық", "селосының" сөздері "ауылдық", "ауылының" сөздерімен ауыстырылсын;</w:t>
      </w:r>
      <w:r>
        <w:br/>
      </w:r>
      <w:r>
        <w:rPr>
          <w:rFonts w:ascii="Times New Roman"/>
          <w:b w:val="false"/>
          <w:i w:val="false"/>
          <w:color w:val="000000"/>
          <w:sz w:val="28"/>
        </w:rPr>
        <w:t>
      </w:t>
      </w:r>
      <w:r>
        <w:rPr>
          <w:rFonts w:ascii="Times New Roman"/>
          <w:b w:val="false"/>
          <w:i w:val="false"/>
          <w:color w:val="000000"/>
          <w:sz w:val="28"/>
        </w:rPr>
        <w:t>шешімнің орыс тіліндегі атауы мен бүкіл мәтіні бойынша "Ойыл", "Ойылского" сөздері "Уил", "Уилского" сөздерімен ауыстырылсын;</w:t>
      </w:r>
      <w:r>
        <w:br/>
      </w:r>
      <w:r>
        <w:rPr>
          <w:rFonts w:ascii="Times New Roman"/>
          <w:b w:val="false"/>
          <w:i w:val="false"/>
          <w:color w:val="000000"/>
          <w:sz w:val="28"/>
        </w:rPr>
        <w:t>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ауылдық округі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Сабиржанов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