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f4b4" w14:textId="65df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селолық округінің елді мекендерінің көшелеріне атау беру туралы" 2011 жылғы 2 тамыздағы № 1 шешіміне өзгерістер енгізу туралы</w:t>
      </w:r>
    </w:p>
    <w:p>
      <w:pPr>
        <w:spacing w:after="0"/>
        <w:ind w:left="0"/>
        <w:jc w:val="both"/>
      </w:pPr>
      <w:r>
        <w:rPr>
          <w:rFonts w:ascii="Times New Roman"/>
          <w:b w:val="false"/>
          <w:i w:val="false"/>
          <w:color w:val="000000"/>
          <w:sz w:val="28"/>
        </w:rPr>
        <w:t>Ақтөбе облысы Ойыл ауданы Қайыңды ауылдық округі әкімінің 2015 жылғы 1 қыркүйектегі № 8 шешімі. Ақтөбе облысының Әділет департаментінде 2015 жылғы 16 қыркүйекте № 4510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Қайыңды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Қайыңды селолық округі әкімінің 2011 жылғы 2 тамыздағы № 1 "Қайыңды селолық округінің елді мекендерінің көшелеріне атау беру туралы" (нормативтік құқықтық актілерді мемлекеттік тіркеу тізілімінде № 3-11-93 санымен тіркелген, 2011 жылғы 7 қыркүйекте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атауы мен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кіріспесінде</w:t>
      </w:r>
      <w:r>
        <w:rPr>
          <w:rFonts w:ascii="Times New Roman"/>
          <w:b w:val="false"/>
          <w:i w:val="false"/>
          <w:color w:val="000000"/>
          <w:sz w:val="28"/>
        </w:rPr>
        <w:t xml:space="preserve"> "және ауыл тұрғындарының пікірін ескере отырып" сөздерінің алдындағы "және" жалғауы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Оскинбаев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