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f8b4" w14:textId="88af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Мұғалжар ауданының бюджеті туралы" 2014 жылғы 24 желтоқсандағы № 184 Мұғалжар аудандық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2015 жылғы 15 желтоқсандағы № 253 шешімі. Ақтөбе облысының Әділет департаментінде 2015 жылғы 23 желтоқсанда № 4648 болып тіркелді. Күші жойылды - Ақтөбе облысы Мұғалжар аудандық мәслихатының 2016 жылғы 15 ақпандағы № 283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Мұғалжар аудандық мәслихатының 15.02.2016 </w:t>
      </w:r>
      <w:r>
        <w:rPr>
          <w:rFonts w:ascii="Times New Roman"/>
          <w:b w:val="false"/>
          <w:i w:val="false"/>
          <w:color w:val="ff0000"/>
          <w:sz w:val="28"/>
        </w:rPr>
        <w:t>№ 283</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1. Мұғалжар аудандық мәслихатының 2014 жылғы 24 желтоқсандағы № 184 "2015-2017 жылдарға арналған Мұғалжар ауданының бюджеті туралы" (нормативтік құқықтық актілерді мемлекеттік тіркеу тізілімінде № 4164 тіркелген, 2015 жылдың 22 қаңтарда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xml:space="preserve">
      1) тармақшасында </w:t>
      </w:r>
      <w:r>
        <w:br/>
      </w:r>
      <w:r>
        <w:rPr>
          <w:rFonts w:ascii="Times New Roman"/>
          <w:b w:val="false"/>
          <w:i w:val="false"/>
          <w:color w:val="000000"/>
          <w:sz w:val="28"/>
        </w:rPr>
        <w:t>
      кірістер</w:t>
      </w:r>
      <w:r>
        <w:br/>
      </w:r>
      <w:r>
        <w:rPr>
          <w:rFonts w:ascii="Times New Roman"/>
          <w:b w:val="false"/>
          <w:i w:val="false"/>
          <w:color w:val="000000"/>
          <w:sz w:val="28"/>
        </w:rPr>
        <w:t>
      "10 546 280,3" деген сандары "10 497 567,1" сандарына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"7 891,7" деген сандары "7 717,3" сандарына ауыстырылсын;</w:t>
      </w:r>
      <w:r>
        <w:br/>
      </w:r>
      <w:r>
        <w:rPr>
          <w:rFonts w:ascii="Times New Roman"/>
          <w:b w:val="false"/>
          <w:i w:val="false"/>
          <w:color w:val="000000"/>
          <w:sz w:val="28"/>
        </w:rPr>
        <w:t xml:space="preserve">
      трансферттер түсімі бойынша </w:t>
      </w:r>
      <w:r>
        <w:br/>
      </w:r>
      <w:r>
        <w:rPr>
          <w:rFonts w:ascii="Times New Roman"/>
          <w:b w:val="false"/>
          <w:i w:val="false"/>
          <w:color w:val="000000"/>
          <w:sz w:val="28"/>
        </w:rPr>
        <w:t>
      "2 244 749,6" деген сандары "2 196 210,8" сандарына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xml:space="preserve">
      шығындар </w:t>
      </w:r>
      <w:r>
        <w:br/>
      </w:r>
      <w:r>
        <w:rPr>
          <w:rFonts w:ascii="Times New Roman"/>
          <w:b w:val="false"/>
          <w:i w:val="false"/>
          <w:color w:val="000000"/>
          <w:sz w:val="28"/>
        </w:rPr>
        <w:t>
      "10 605 037" деген сандары "10 556 323,8"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"864 455,6" деген сандары "859 570,8"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"1 413 337" деген сандары "1 369 683"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4)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сессия төрағасы</w:t>
            </w:r>
            <w:r>
              <w:br/>
            </w:r>
            <w:r>
              <w:rPr>
                <w:rFonts w:ascii="Times New Roman"/>
                <w:b w:val="false"/>
                <w:i w:val="false"/>
                <w:color w:val="000000"/>
                <w:sz w:val="20"/>
              </w:rPr>
              <w:t>Д.Мұрзатаев</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хатшысы</w:t>
            </w:r>
            <w:r>
              <w:br/>
            </w:r>
            <w:r>
              <w:rPr>
                <w:rFonts w:ascii="Times New Roman"/>
                <w:b w:val="false"/>
                <w:i w:val="false"/>
                <w:color w:val="000000"/>
                <w:sz w:val="20"/>
              </w:rPr>
              <w:t>С.Салықбаев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11470"/>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Мұғалжар аудандық мәслихатының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15 желтоқсандағы № 253 шешіміне</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ҚОСЫМША</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Мұғалжар аудандық мәслихатының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жылғы 24 желтоқсандағы № 184 шешіміне</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2015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853"/>
        <w:gridCol w:w="498"/>
        <w:gridCol w:w="6569"/>
        <w:gridCol w:w="3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3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10 497 567,1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8 260 639,0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997 986,0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997 986,0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724 892,0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724 892,0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6 248 599,0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6 121 424,0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106 968,0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277 568,0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175 362,0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67 443,0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33 832,0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11 594,0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11 594,0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7 717,3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2 196 210,8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2 196 210,8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2 196 210,8</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2"/>
        <w:gridCol w:w="1025"/>
        <w:gridCol w:w="1025"/>
        <w:gridCol w:w="5516"/>
        <w:gridCol w:w="32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10 556 323,8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343 489,8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300 268,1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14 535,5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14 535,5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70 880,0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70 880,0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214 852,6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214 622,6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18 906,5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18 906,5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10 235,2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10 235,2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10 032,7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4 051 133,4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628 424,7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628 424,7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473 439,7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154 985,0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3 079 795,6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2 968 730,6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2 898 460,6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111 065,0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111 065,0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342 913,1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242 158,5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35 440,0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36 316,6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16 905,9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127 837,0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100 754,6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100 754,6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285 313,7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255 107,7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252 884,7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94 299,4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84 944,0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10 939,0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27 877,0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27 877,0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759 560,8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11 904,8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5 234,0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5 234,0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690 092,2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679 498,9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90 586,0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44 565,7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523 294,6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57 563,8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51 595,8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38 275,8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 туризм және ақпараттық кеңістік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258 225,1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161 731,8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161 731,8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161 733,9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3 499,1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61 995,8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52 460,8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51 711,8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14 744,0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14 384,0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7 038,4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126 526,2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35 955,1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29 936,1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17 809,1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11 807,0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9 897,8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9 897,8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9 597,8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80 673,3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80 673,3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80 673,3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33 589,8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33 589,8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33 589,8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9 117,8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97 877,3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97 877,3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92 774,3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23 663,2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69 111,1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760 976,0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756 402,0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737 935,0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737 935,0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3 835 279,0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3 835 279,0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3 835 279,0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31 123,1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3 786 615,0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10 367,1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8 970,9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8 970,9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8 970,9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-69 123,8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69 123,8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8 970,9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8 970,9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8 970,9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8 970,9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58 756,7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58 756,7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58 756,7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58 756,7</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11470"/>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15 желтоқсандағы № 253 шешіміне</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ҚОСЫМША</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жылғы 24 желтоқсандағы № 184 шешіміне</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 аппараттарының 2015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352"/>
        <w:gridCol w:w="2206"/>
        <w:gridCol w:w="1177"/>
        <w:gridCol w:w="1128"/>
        <w:gridCol w:w="1299"/>
        <w:gridCol w:w="1422"/>
        <w:gridCol w:w="205"/>
        <w:gridCol w:w="205"/>
        <w:gridCol w:w="1084"/>
        <w:gridCol w:w="131"/>
        <w:gridCol w:w="1084"/>
        <w:gridCol w:w="1084"/>
        <w:gridCol w:w="573"/>
      </w:tblGrid>
      <w:tr>
        <w:trPr/>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r>
              <w:br/>
            </w:r>
            <w:r>
              <w:rPr>
                <w:rFonts w:ascii="Times New Roman"/>
                <w:b w:val="false"/>
                <w:i w:val="false"/>
                <w:color w:val="000000"/>
                <w:sz w:val="20"/>
              </w:rPr>
              <w:t>
</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25 597,0 </w:t>
            </w:r>
            <w:r>
              <w:br/>
            </w:r>
            <w:r>
              <w:rPr>
                <w:rFonts w:ascii="Times New Roman"/>
                <w:b w:val="false"/>
                <w:i w:val="false"/>
                <w:color w:val="000000"/>
                <w:sz w:val="20"/>
              </w:rPr>
              <w:t>
 </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12 309,5 </w:t>
            </w: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10 600,0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66,0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30 146,0 </w:t>
            </w:r>
            <w:r>
              <w:br/>
            </w:r>
            <w:r>
              <w:rPr>
                <w:rFonts w:ascii="Times New Roman"/>
                <w:b w:val="false"/>
                <w:i w:val="false"/>
                <w:color w:val="000000"/>
                <w:sz w:val="20"/>
              </w:rPr>
              <w:t>
 </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4 500,0 </w:t>
            </w: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1 940,0 </w:t>
            </w: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17 343,0 </w:t>
            </w: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619,5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297,0 </w:t>
            </w:r>
            <w:r>
              <w:br/>
            </w: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12 718,2 </w:t>
            </w: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537,0 </w:t>
            </w: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1 953,0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55,0 </w:t>
            </w:r>
            <w:r>
              <w:br/>
            </w: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11 164,0 </w:t>
            </w: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2 000,0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12 146,7 </w:t>
            </w: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3 511,0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11 949,0 </w:t>
            </w: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400,0 </w:t>
            </w: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800,0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11 352,0 </w:t>
            </w: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1 866,8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9 862,5 </w:t>
            </w: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1 753,0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10 312,7 </w:t>
            </w: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1 286,0 </w:t>
            </w: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2 456,0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55,0 </w:t>
            </w:r>
            <w:r>
              <w:br/>
            </w: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12 458,0 </w:t>
            </w: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192,0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9 654,2 </w:t>
            </w: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2 037,0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9 928,7 </w:t>
            </w: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1 680,0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42,0 </w:t>
            </w:r>
            <w:r>
              <w:br/>
            </w: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11 553,7 </w:t>
            </w: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1 800,0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ауылы</w:t>
            </w:r>
            <w:r>
              <w:br/>
            </w: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18 436,9 </w:t>
            </w: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798,0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214 622,6 </w:t>
            </w: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2 223,0 </w:t>
            </w: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38 275,8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12 989,0 </w:t>
            </w:r>
            <w:r>
              <w:br/>
            </w: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66,0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321"/>
        <w:gridCol w:w="1096"/>
        <w:gridCol w:w="1811"/>
        <w:gridCol w:w="1118"/>
        <w:gridCol w:w="1694"/>
        <w:gridCol w:w="1564"/>
        <w:gridCol w:w="1122"/>
        <w:gridCol w:w="187"/>
        <w:gridCol w:w="187"/>
        <w:gridCol w:w="654"/>
        <w:gridCol w:w="855"/>
        <w:gridCol w:w="142"/>
        <w:gridCol w:w="120"/>
        <w:gridCol w:w="120"/>
        <w:gridCol w:w="989"/>
      </w:tblGrid>
      <w:tr>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r>
              <w:br/>
            </w:r>
            <w:r>
              <w:rPr>
                <w:rFonts w:ascii="Times New Roman"/>
                <w:b w:val="false"/>
                <w:i w:val="false"/>
                <w:color w:val="000000"/>
                <w:sz w:val="20"/>
              </w:rPr>
              <w:t>
</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229,0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333,0 </w:t>
            </w:r>
            <w:r>
              <w:br/>
            </w: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49 134,5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36,0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4 770,0 </w:t>
            </w:r>
            <w:r>
              <w:br/>
            </w:r>
            <w:r>
              <w:rPr>
                <w:rFonts w:ascii="Times New Roman"/>
                <w:b w:val="false"/>
                <w:i w:val="false"/>
                <w:color w:val="000000"/>
                <w:sz w:val="20"/>
              </w:rPr>
              <w:t>
 </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41 392,0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18 259,5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230,0 </w:t>
            </w:r>
            <w:r>
              <w:br/>
            </w: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1 672,0 </w:t>
            </w:r>
            <w:r>
              <w:br/>
            </w: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17 165,2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32,0 </w:t>
            </w:r>
            <w:r>
              <w:br/>
            </w: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13 196,0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15 657,7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13 149,0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13 218,8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747,0 </w:t>
            </w:r>
            <w:r>
              <w:br/>
            </w: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12 362,5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14 109,7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12 650,0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1 422,0 </w:t>
            </w:r>
            <w:r>
              <w:br/>
            </w: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13 113,2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11 650,7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60,0 </w:t>
            </w:r>
            <w:r>
              <w:br/>
            </w: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13 413,7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ауылы</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1 932,0 </w:t>
            </w:r>
            <w:r>
              <w:br/>
            </w: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21 166,9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265,0 </w:t>
            </w:r>
            <w:r>
              <w:br/>
            </w: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5 103,0 </w:t>
            </w: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230,0 </w:t>
            </w:r>
            <w:r>
              <w:br/>
            </w: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5 865,0 </w:t>
            </w:r>
            <w:r>
              <w:br/>
            </w: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279 639,4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