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0b1e" w14:textId="9d70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Жайсаң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Жайсаң ауылдық округі әкімінің 2015 жылғы 26 наурыздағы № 3 шешімі. Ақтөбе облысының Әділет департаментінде 2015 жылғы 10 сәуірде № 4299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Жайсаң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Жайсаң селолық округі әкімінің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Жайсаң селолық округі әкімінің 2008 жылғы 10 желтоқсандағы № 1 "Жайсаң селолық округіне қарасты елді мекендерінің көшелеріне атау беру туралы" (нормативтік құқықтық актілерді мемлекеттік тіркеу тізілімінде № 3-8-65 болып тіркелген, 2009 жылғы 7 қаңтардағы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тіліндегі атауында "селолық", "округіне қарасты" сөздері "ауылдық", "округінің" сөздерімен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атауында "названий" сөзі "наименования"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2 тармақтары біріктірілсін және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Жайсаң ауылдық округінің кейбір елді мекендерінің көшелеріне келесідей атаулар берілсін:</w:t>
      </w:r>
      <w:r>
        <w:br/>
      </w:r>
      <w:r>
        <w:rPr>
          <w:rFonts w:ascii="Times New Roman"/>
          <w:b w:val="false"/>
          <w:i w:val="false"/>
          <w:color w:val="000000"/>
          <w:sz w:val="28"/>
        </w:rPr>
        <w:t>
      Жанатаң ауылында – Шаруа;</w:t>
      </w:r>
      <w:r>
        <w:br/>
      </w:r>
      <w:r>
        <w:rPr>
          <w:rFonts w:ascii="Times New Roman"/>
          <w:b w:val="false"/>
          <w:i w:val="false"/>
          <w:color w:val="000000"/>
          <w:sz w:val="28"/>
        </w:rPr>
        <w:t xml:space="preserve">
      Хозаул ауылында – Болашақ."; </w:t>
      </w:r>
      <w:r>
        <w:br/>
      </w:r>
      <w:r>
        <w:rPr>
          <w:rFonts w:ascii="Times New Roman"/>
          <w:b w:val="false"/>
          <w:i w:val="false"/>
          <w:color w:val="000000"/>
          <w:sz w:val="28"/>
        </w:rPr>
        <w:t>
      </w:t>
      </w:r>
      <w:r>
        <w:rPr>
          <w:rFonts w:ascii="Times New Roman"/>
          <w:b w:val="false"/>
          <w:i w:val="false"/>
          <w:color w:val="000000"/>
          <w:sz w:val="28"/>
        </w:rPr>
        <w:t xml:space="preserve">2) Жайсаң селолық округі әкімінің 2011 жылғы 6 қыркүйектегі № 1 "Жайсаң селолық округі көшелеріне атау беру және атауын өзгерту туралы" (нормативтік құқықтық актілерді мемлекеттік тіркеу тізілімінде № 3-8-138 болып тіркелген, 2011 жылғы 20 қазандағы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тіліндегі шешімнің бүкіл мәтіні бойынша "селолық" және "селосы", "аулы" сөздері "ауылдық" және "ауылы" сөздерімен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шешімнің 2 тармағының 1), 2), 3), 4), 5) тармақшаларына "в улицу" сөзі "на улицу"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Жайсаң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