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2ffa6" w14:textId="f22ff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ауданы Родников ауылдық округінің әкімінің 2015 жылғы 27 мамырдағы № 3 шешімі. Ақтөбе облысының Әділет департаментінде 2015 жылғы 26 маусымда № 4393 болып тіркелді. Күші жойылды - Ақтөбе облысы Мәртөк ауданы Родников ауылдық округі әкімінің 2016 жылғы 10 қарашадағы № 8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 Мәртөк ауданы Родников ауылдық округі әкімінің 10.11.2016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 тармағына сәйкес және Қазақстан Республикасы ауылшаруашылығы министрлігінің ветеринариялық бақылау және қадағалау комитетінің Мәртөк аудандық аумақтық инспекциясының бас мемлекеттік ветеринарлық-санитарлық инспекторының 2015 жылғы 26 мамырдағы № 11-3/315 ұсынысы негізінде Родников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Мүйізді ірі қара малдарының арасында бруцеллез ауруының анықталуына байланысты Мәртөк ауданы Родников ауылдық округі аумағында шектеу іс-шаралары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оның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Родников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Рапнева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