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e0c3" w14:textId="3dde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"2015-2017 жылдарға арналған Мәртөк ауданының бюджеті туралы" 2014 жылғы 23 желтоқсандағы № 150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2015 жылғы 10 наурыздағы № 168 шешімі. Ақтөбе облысының Әділет департаментінде 2015 жылғы 27 наурызда № 4255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2 тармағының</w:t>
      </w:r>
      <w:r>
        <w:rPr>
          <w:rFonts w:ascii="Times New Roman"/>
          <w:b w:val="false"/>
          <w:i w:val="false"/>
          <w:color w:val="000000"/>
          <w:sz w:val="28"/>
        </w:rPr>
        <w:t xml:space="preserve"> 5) тармақшасына,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br/>
      </w:r>
      <w:r>
        <w:rPr>
          <w:rFonts w:ascii="Times New Roman"/>
          <w:b w:val="false"/>
          <w:i w:val="false"/>
          <w:color w:val="000000"/>
          <w:sz w:val="28"/>
        </w:rPr>
        <w:t xml:space="preserve">
      </w:t>
      </w:r>
      <w:r>
        <w:rPr>
          <w:rFonts w:ascii="Times New Roman"/>
          <w:b w:val="false"/>
          <w:i w:val="false"/>
          <w:color w:val="000000"/>
          <w:sz w:val="28"/>
        </w:rPr>
        <w:t xml:space="preserve">1. Мәртөк аудандық мәслихаттың 2014 жылғы 23 желтоқсандағы № 150 "2015-2017 жылдарға арналған Мәртөк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4153, 2015 жылғы 22 қаңтарда "Мәртөк тынысы" газетінің № 4-5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"3 418 272" деген цифрлар "3 343 626,0" деген цифрлармен ауыстырылсын,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"450 868" деген цифрлар "472 747,0" деген цифрлармен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"49 882" деген цифрлар "11 050,0" деген цифрлармен ауыстырылсын;</w:t>
      </w:r>
      <w:r>
        <w:br/>
      </w:r>
      <w:r>
        <w:rPr>
          <w:rFonts w:ascii="Times New Roman"/>
          <w:b w:val="false"/>
          <w:i w:val="false"/>
          <w:color w:val="000000"/>
          <w:sz w:val="28"/>
        </w:rPr>
        <w:t>
      трансферттер түсімдер бойынша</w:t>
      </w:r>
      <w:r>
        <w:br/>
      </w:r>
      <w:r>
        <w:rPr>
          <w:rFonts w:ascii="Times New Roman"/>
          <w:b w:val="false"/>
          <w:i w:val="false"/>
          <w:color w:val="000000"/>
          <w:sz w:val="28"/>
        </w:rPr>
        <w:t>
      "2 906 022" деген цифрлар "2 848 329,0"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"3 418 272" деген цифрлар "3 362 529,8"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(профициті)</w:t>
      </w:r>
      <w:r>
        <w:br/>
      </w:r>
      <w:r>
        <w:rPr>
          <w:rFonts w:ascii="Times New Roman"/>
          <w:b w:val="false"/>
          <w:i w:val="false"/>
          <w:color w:val="000000"/>
          <w:sz w:val="28"/>
        </w:rPr>
        <w:t>
      "- 61 935" деген цифрлар "- 80 838,8" деген цифрлармен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(профицитін пайдалану)</w:t>
      </w:r>
      <w:r>
        <w:br/>
      </w:r>
      <w:r>
        <w:rPr>
          <w:rFonts w:ascii="Times New Roman"/>
          <w:b w:val="false"/>
          <w:i w:val="false"/>
          <w:color w:val="000000"/>
          <w:sz w:val="28"/>
        </w:rPr>
        <w:t>
      "61 935" деген цифрлар "80 838,8"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 xml:space="preserve">: </w:t>
      </w:r>
      <w:r>
        <w:br/>
      </w:r>
      <w:r>
        <w:rPr>
          <w:rFonts w:ascii="Times New Roman"/>
          <w:b w:val="false"/>
          <w:i w:val="false"/>
          <w:color w:val="000000"/>
          <w:sz w:val="28"/>
        </w:rPr>
        <w:t>
      үшінші абзацтың бөлігінде:</w:t>
      </w:r>
      <w:r>
        <w:br/>
      </w:r>
      <w:r>
        <w:rPr>
          <w:rFonts w:ascii="Times New Roman"/>
          <w:b w:val="false"/>
          <w:i w:val="false"/>
          <w:color w:val="000000"/>
          <w:sz w:val="28"/>
        </w:rPr>
        <w:t>
      "59 411" деген цифрлар "0" деген цифрлармен ауыстырылсын;</w:t>
      </w:r>
      <w:r>
        <w:br/>
      </w:r>
      <w:r>
        <w:rPr>
          <w:rFonts w:ascii="Times New Roman"/>
          <w:b w:val="false"/>
          <w:i w:val="false"/>
          <w:color w:val="000000"/>
          <w:sz w:val="28"/>
        </w:rPr>
        <w:t>
      бесінші абзац келесі мазмұндағы мәтінмен ауыстырылсын:</w:t>
      </w:r>
      <w:r>
        <w:br/>
      </w:r>
      <w:r>
        <w:rPr>
          <w:rFonts w:ascii="Times New Roman"/>
          <w:b w:val="false"/>
          <w:i w:val="false"/>
          <w:color w:val="000000"/>
          <w:sz w:val="28"/>
        </w:rPr>
        <w:t>
      "патронат тәрбиешілерге берілген баланы (балаларды) асырап бағуға – 2 294 мың теңге"</w:t>
      </w:r>
      <w:r>
        <w:br/>
      </w:r>
      <w:r>
        <w:rPr>
          <w:rFonts w:ascii="Times New Roman"/>
          <w:b w:val="false"/>
          <w:i w:val="false"/>
          <w:color w:val="000000"/>
          <w:sz w:val="28"/>
        </w:rPr>
        <w:t>
      және келесі мазмұндағы жетінші абзацпен толықтырылсын:</w:t>
      </w:r>
      <w:r>
        <w:br/>
      </w:r>
      <w:r>
        <w:rPr>
          <w:rFonts w:ascii="Times New Roman"/>
          <w:b w:val="false"/>
          <w:i w:val="false"/>
          <w:color w:val="000000"/>
          <w:sz w:val="28"/>
        </w:rPr>
        <w:t xml:space="preserve">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 1 718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 xml:space="preserve">:       </w:t>
      </w:r>
      <w:r>
        <w:br/>
      </w:r>
      <w:r>
        <w:rPr>
          <w:rFonts w:ascii="Times New Roman"/>
          <w:b w:val="false"/>
          <w:i w:val="false"/>
          <w:color w:val="000000"/>
          <w:sz w:val="28"/>
        </w:rPr>
        <w:t>
      "10 425" деген цифрлар "9 905"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Мәртөк аудандық</w:t>
            </w:r>
            <w:r>
              <w:br/>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Мәртөк аудандықмәслихатының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Б.Абдуллин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наурыздағы № 168 аудандық 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150 аудандық мәслихаттың шешіміне 1 Қосымша</w:t>
            </w:r>
          </w:p>
        </w:tc>
      </w:tr>
    </w:tbl>
    <w:p>
      <w:pPr>
        <w:spacing w:after="0"/>
        <w:ind w:left="0"/>
        <w:jc w:val="left"/>
      </w:pPr>
      <w:r>
        <w:rPr>
          <w:rFonts w:ascii="Times New Roman"/>
          <w:b/>
          <w:i w:val="false"/>
          <w:color w:val="000000"/>
        </w:rPr>
        <w:t xml:space="preserve"> 2015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3 343 626,0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2 848 329,0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2 848 329,0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2 848 329,0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79"/>
        <w:gridCol w:w="3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 Топ</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3 362 529,8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2 513 464,3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2 159 652,3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2 111 516,3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w:t>
            </w:r>
            <w:r>
              <w:br/>
            </w:r>
            <w:r>
              <w:rPr>
                <w:rFonts w:ascii="Times New Roman"/>
                <w:b w:val="false"/>
                <w:i w:val="false"/>
                <w:color w:val="000000"/>
                <w:sz w:val="20"/>
              </w:rPr>
              <w:t>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4"/>
        <w:gridCol w:w="1343"/>
        <w:gridCol w:w="2463"/>
        <w:gridCol w:w="5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794"/>
        <w:gridCol w:w="1674"/>
        <w:gridCol w:w="1675"/>
        <w:gridCol w:w="3195"/>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 топ</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-80 838,8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2619"/>
        <w:gridCol w:w="3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 топ</w:t>
            </w:r>
          </w:p>
        </w:tc>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1343"/>
        <w:gridCol w:w="1717"/>
        <w:gridCol w:w="5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наурыздағы № 168 аудандық мәслихаттың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150 аудандық мәслихаттың шешіміне 5 Қосымша</w:t>
            </w:r>
          </w:p>
        </w:tc>
      </w:tr>
    </w:tbl>
    <w:p>
      <w:pPr>
        <w:spacing w:after="0"/>
        <w:ind w:left="0"/>
        <w:jc w:val="left"/>
      </w:pPr>
      <w:r>
        <w:rPr>
          <w:rFonts w:ascii="Times New Roman"/>
          <w:b/>
          <w:i w:val="false"/>
          <w:color w:val="000000"/>
        </w:rPr>
        <w:t xml:space="preserve"> 2015 жылға арналған "Қаладағы аудан, аудандық манызы бар қаланың, кент, ауыл, ауылдық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3964"/>
        <w:gridCol w:w="1907"/>
        <w:gridCol w:w="2036"/>
        <w:gridCol w:w="477"/>
        <w:gridCol w:w="1488"/>
        <w:gridCol w:w="975"/>
        <w:gridCol w:w="976"/>
      </w:tblGrid>
      <w:tr>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а/о</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141430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22397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3088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gridCol w:w="1686"/>
        <w:gridCol w:w="2780"/>
        <w:gridCol w:w="1449"/>
        <w:gridCol w:w="408"/>
        <w:gridCol w:w="409"/>
        <w:gridCol w:w="1088"/>
        <w:gridCol w:w="1316"/>
      </w:tblGrid>
      <w:tr>
        <w:trPr/>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11746</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38866</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4680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165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26955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198715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