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9a91d" w14:textId="2d9a9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"2015-2017 жылдарға арналған Қобда ауданының бюджеті туралы" 2014 жылғы 23 желтоқсандағы № 172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2015 жылғы 6 тамыздағы № 211 шешімі. Ақтөбе облысының Әділет департаментінде 2015 жылғы 20 тамызда № 4483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Қобда аудандық мәслихат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Қобда аудандық мәслихаттың 2014 жылғы 23 желтоқсандағы "2015-2017 жылдарға арналған Қобда ауданының бюджеті туралы" (нормативтік құқықтық актілерді мемлекеттік тіркеу тізілімінде № 4169 тіркелген, 2015 жылғы 26 қаңтарда "Қобда" газетінде жарияланған) № 172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тармақшасында:</w:t>
      </w:r>
    </w:p>
    <w:p>
      <w:pPr>
        <w:spacing w:after="0"/>
        <w:ind w:left="0"/>
        <w:jc w:val="both"/>
      </w:pPr>
      <w:r>
        <w:rPr>
          <w:rFonts w:ascii="Times New Roman"/>
          <w:b w:val="false"/>
          <w:i w:val="false"/>
          <w:color w:val="000000"/>
          <w:sz w:val="28"/>
        </w:rPr>
        <w:t>
      кірістер -</w:t>
      </w:r>
    </w:p>
    <w:p>
      <w:pPr>
        <w:spacing w:after="0"/>
        <w:ind w:left="0"/>
        <w:jc w:val="both"/>
      </w:pPr>
      <w:r>
        <w:rPr>
          <w:rFonts w:ascii="Times New Roman"/>
          <w:b w:val="false"/>
          <w:i w:val="false"/>
          <w:color w:val="000000"/>
          <w:sz w:val="28"/>
        </w:rPr>
        <w:t>
      "2 877 733,6" деген цифрлар "2 864 090,7" деген цифрлармен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 бойынша</w:t>
      </w:r>
    </w:p>
    <w:p>
      <w:pPr>
        <w:spacing w:after="0"/>
        <w:ind w:left="0"/>
        <w:jc w:val="both"/>
      </w:pPr>
      <w:r>
        <w:rPr>
          <w:rFonts w:ascii="Times New Roman"/>
          <w:b w:val="false"/>
          <w:i w:val="false"/>
          <w:color w:val="000000"/>
          <w:sz w:val="28"/>
        </w:rPr>
        <w:t>
      "336 658" деген цифрлар "323 148" деген цифрлармен ауыстырылсын;</w:t>
      </w:r>
    </w:p>
    <w:p>
      <w:pPr>
        <w:spacing w:after="0"/>
        <w:ind w:left="0"/>
        <w:jc w:val="both"/>
      </w:pPr>
      <w:r>
        <w:rPr>
          <w:rFonts w:ascii="Times New Roman"/>
          <w:b w:val="false"/>
          <w:i w:val="false"/>
          <w:color w:val="000000"/>
          <w:sz w:val="28"/>
        </w:rPr>
        <w:t>
      трансферттер түсімдері бойынша -</w:t>
      </w:r>
    </w:p>
    <w:p>
      <w:pPr>
        <w:spacing w:after="0"/>
        <w:ind w:left="0"/>
        <w:jc w:val="both"/>
      </w:pPr>
      <w:r>
        <w:rPr>
          <w:rFonts w:ascii="Times New Roman"/>
          <w:b w:val="false"/>
          <w:i w:val="false"/>
          <w:color w:val="000000"/>
          <w:sz w:val="28"/>
        </w:rPr>
        <w:t>
      "2 517 723,6" деген цифрлар "2 517 590,7" деген цифрлармен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p>
    <w:p>
      <w:pPr>
        <w:spacing w:after="0"/>
        <w:ind w:left="0"/>
        <w:jc w:val="both"/>
      </w:pPr>
      <w:r>
        <w:rPr>
          <w:rFonts w:ascii="Times New Roman"/>
          <w:b w:val="false"/>
          <w:i w:val="false"/>
          <w:color w:val="000000"/>
          <w:sz w:val="28"/>
        </w:rPr>
        <w:t>
      шығындар -</w:t>
      </w:r>
    </w:p>
    <w:p>
      <w:pPr>
        <w:spacing w:after="0"/>
        <w:ind w:left="0"/>
        <w:jc w:val="both"/>
      </w:pPr>
      <w:r>
        <w:rPr>
          <w:rFonts w:ascii="Times New Roman"/>
          <w:b w:val="false"/>
          <w:i w:val="false"/>
          <w:color w:val="000000"/>
          <w:sz w:val="28"/>
        </w:rPr>
        <w:t>
      "2 903 094,4" деген цифрлар "2 889 451,5" деген цифрлармен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9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бесінші абзацтың бөлігінде:</w:t>
      </w:r>
    </w:p>
    <w:p>
      <w:pPr>
        <w:spacing w:after="0"/>
        <w:ind w:left="0"/>
        <w:jc w:val="both"/>
      </w:pPr>
      <w:r>
        <w:rPr>
          <w:rFonts w:ascii="Times New Roman"/>
          <w:b w:val="false"/>
          <w:i w:val="false"/>
          <w:color w:val="000000"/>
          <w:sz w:val="28"/>
        </w:rPr>
        <w:t>
      "2 063" деген цифрлар "1 930,1" деген цифрлармен ауыстырылсын;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шешім 2015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сессиясының</w:t>
            </w:r>
          </w:p>
          <w:p>
            <w:pPr>
              <w:spacing w:after="20"/>
              <w:ind w:left="20"/>
              <w:jc w:val="both"/>
            </w:pPr>
          </w:p>
          <w:p>
            <w:pPr>
              <w:spacing w:after="20"/>
              <w:ind w:left="20"/>
              <w:jc w:val="both"/>
            </w:pPr>
            <w:r>
              <w:rPr>
                <w:rFonts w:ascii="Times New Roman"/>
                <w:b w:val="false"/>
                <w:i/>
                <w:color w:val="000000"/>
                <w:sz w:val="20"/>
              </w:rPr>
              <w:t>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 Атамұратова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Л.Исмағамбетова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6 тамыздағы № 211</w:t>
            </w:r>
            <w:r>
              <w:br/>
            </w:r>
            <w:r>
              <w:rPr>
                <w:rFonts w:ascii="Times New Roman"/>
                <w:b w:val="false"/>
                <w:i w:val="false"/>
                <w:color w:val="000000"/>
                <w:sz w:val="20"/>
              </w:rPr>
              <w:t xml:space="preserve">Қобда аудандық мәслихатының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2015 жылға арналған Қобда ауданның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2864090,7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2517590,7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2517590,7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2517590,7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2 889 451,5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276 012,8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246 775,3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ауқымындағы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1 952 431,1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1 604 437,8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шешімдері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жетпіс жылдығына арналған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мекендерде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254 494,2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қаланың)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100 664,9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27 703,4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