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e4ce" w14:textId="535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05 қарашадағы № 233 шешімі. Ақтөбе облысының Әділет департаментінде 2015 жылғы 30 қарашада № 4609 болып тіркелді. Күші жойылды - Ақтөбе облысы Алға аудандық мәслихатының 2016 жылғы 12 ақпандағы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12.02.2016 </w:t>
      </w:r>
      <w:r>
        <w:rPr>
          <w:rFonts w:ascii="Times New Roman"/>
          <w:b w:val="false"/>
          <w:i w:val="false"/>
          <w:color w:val="ff0000"/>
          <w:sz w:val="28"/>
        </w:rPr>
        <w:t>№ 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"Алға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 xml:space="preserve">"Алға аудандық мәслихатының аппараты" мемлекеттік мекемесінің "Б" корпусы мемлекеттік әкімшілік қызметшілерінің қызметін жыл сайынғы бағалау әдістемесі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Байғазин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05 қарашадағы № 233 шешімімен бекітілген</w:t>
            </w:r>
          </w:p>
        </w:tc>
      </w:tr>
    </w:tbl>
    <w:bookmarkStart w:name="z8" w:id="0"/>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жыл сайынғы бағалау әдістемесі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"Алға аудандық мәслихатының аппараты" мемлекеттік мекемесінің "Б" корпусы мемлекеттік әкімшілік қызметшілерінің қызметін жыл сайынғы бағалаудың әдістемесі (әрі қарай – осы Әдістеме)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"Алға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хатшысы табылады. 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функциясы жүктелген аудандық мәслихат аппаратының 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функциясы жүктелген аудандық мәслихат аппаратының 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функциясы жүктелген аудандық мәслихат аппаратының бөлім басшысынан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функциясы жүктелген аудандық мәслихат аппаратының бөлім басшысына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функциясы жүктелген аудандық мәслихат аппаратының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функциясы жүктелген аудандық мәслихат аппаратының 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функциясы жүктелген аудандық мәслихат аппаратының 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функциясы жүктелген аудандық мәслихат аппаратының бөлім басшысы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w:t>
      </w:r>
      <w:r>
        <w:br/>
      </w:r>
      <w:r>
        <w:rPr>
          <w:rFonts w:ascii="Times New Roman"/>
          <w:b w:val="false"/>
          <w:i w:val="false"/>
          <w:color w:val="000000"/>
          <w:sz w:val="28"/>
        </w:rPr>
        <w:t>
      5)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функциясы жүктелген аудандық мәслихат аппаратының бөлім басшысымен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функциясы жүктелген аудандық мәслихат аппаратының 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"Алға аудандық мәслихатының аппараты" мемлекеттік мекемесінің "Б" корпусы мемлекеттік әкімшілік қызметшілерінің қызметін жыл сайынғы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xml:space="preserve">
      Қызметші (Т.А.Ә.)                         Тікелей басшы ( Т.А.Ә.) </w:t>
      </w:r>
      <w:r>
        <w:br/>
      </w:r>
      <w:r>
        <w:rPr>
          <w:rFonts w:ascii="Times New Roman"/>
          <w:b w:val="false"/>
          <w:i w:val="false"/>
          <w:color w:val="000000"/>
          <w:sz w:val="28"/>
        </w:rPr>
        <w:t>
      ____________________________             _____________________________________</w:t>
      </w:r>
      <w:r>
        <w:br/>
      </w:r>
      <w:r>
        <w:rPr>
          <w:rFonts w:ascii="Times New Roman"/>
          <w:b w:val="false"/>
          <w:i w:val="false"/>
          <w:color w:val="000000"/>
          <w:sz w:val="28"/>
        </w:rPr>
        <w:t>
      күні _______________________             күні_________________________________</w:t>
      </w:r>
      <w:r>
        <w:br/>
      </w:r>
      <w:r>
        <w:rPr>
          <w:rFonts w:ascii="Times New Roman"/>
          <w:b w:val="false"/>
          <w:i w:val="false"/>
          <w:color w:val="000000"/>
          <w:sz w:val="28"/>
        </w:rPr>
        <w:t>
      қолы_______________________             қолы________________________________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жыл сайынғы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"Алға аудандық мәслихатының аппараты" мемлекеттік мекемесінің "Б" корпусы мемлекеттік әкімшілік қызметшілерінің қызметін жыл сайынғы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