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efea" w14:textId="303e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"Алға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2015 жылғы 3 сәуірдегі № 199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10 маусымдағы № 203 шешімі. Ақтөбе облысының Әділет департаментінде 2015 жылғы 26 маусымда № 4394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2005 жылғы 8 шілдедегі № 66 "Агроөнеркәсіптік кешенді және ауылдық аумақтарды дамытуды мемлекеттік реттеу туралы" Заңының 7 бабы </w:t>
      </w:r>
      <w:r>
        <w:rPr>
          <w:rFonts w:ascii="Times New Roman"/>
          <w:b w:val="false"/>
          <w:i w:val="false"/>
          <w:color w:val="000000"/>
          <w:sz w:val="28"/>
        </w:rPr>
        <w:t>3 тармағының</w:t>
      </w:r>
      <w:r>
        <w:rPr>
          <w:rFonts w:ascii="Times New Roman"/>
          <w:b w:val="false"/>
          <w:i w:val="false"/>
          <w:color w:val="000000"/>
          <w:sz w:val="28"/>
        </w:rPr>
        <w:t xml:space="preserve"> 4) тармақшасына, 18 бабы </w:t>
      </w:r>
      <w:r>
        <w:rPr>
          <w:rFonts w:ascii="Times New Roman"/>
          <w:b w:val="false"/>
          <w:i w:val="false"/>
          <w:color w:val="000000"/>
          <w:sz w:val="28"/>
        </w:rPr>
        <w:t>8 тармағына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3 сәуірдегі № 199 "Алға ауданының ауылдық елді мекендеріне 2015 жылы жұмыс істеу және тұру үшін келген денсаулық сақтау,білім беру, әлеуметтік қамсыздандыру, мәдениет, спорт және агроөнеркәсіптік кешен саласындағы мамандарға әлеуметтік қолдау шараларын айқындау туралы" (Нормативтік құқықтық актілерді мемлекеттік тіркеудің тізілімінде № 4306 тіркелген, 2015 жылғы 21 cәуірдегі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атауындағы "айқындау туралы" сөздері "ұсыну туралы";</w:t>
      </w:r>
      <w:r>
        <w:br/>
      </w:r>
      <w:r>
        <w:rPr>
          <w:rFonts w:ascii="Times New Roman"/>
          <w:b w:val="false"/>
          <w:i w:val="false"/>
          <w:color w:val="000000"/>
          <w:sz w:val="28"/>
        </w:rPr>
        <w:t>
      </w:t>
      </w:r>
      <w:r>
        <w:rPr>
          <w:rFonts w:ascii="Times New Roman"/>
          <w:b w:val="false"/>
          <w:i w:val="false"/>
          <w:color w:val="000000"/>
          <w:sz w:val="28"/>
        </w:rPr>
        <w:t xml:space="preserve">және </w:t>
      </w:r>
      <w:r>
        <w:rPr>
          <w:rFonts w:ascii="Times New Roman"/>
          <w:b w:val="false"/>
          <w:i w:val="false"/>
          <w:color w:val="000000"/>
          <w:sz w:val="28"/>
        </w:rPr>
        <w:t>бірінші тармақтағы</w:t>
      </w:r>
      <w:r>
        <w:rPr>
          <w:rFonts w:ascii="Times New Roman"/>
          <w:b w:val="false"/>
          <w:i w:val="false"/>
          <w:color w:val="000000"/>
          <w:sz w:val="28"/>
        </w:rPr>
        <w:t xml:space="preserve"> "айқындалсын" сөзі "ұсынылсын" сөздерімен өзгертілсін.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Джармухамбетова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color w:val="000000"/>
                <w:sz w:val="20"/>
              </w:rPr>
              <w:t xml:space="preserve">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