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2eeb7" w14:textId="c92ee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Әйтеке би аудандық бюджеті туралы" 2014 жылғы 24 желтоқсандағы № 195 аудандық мәслихатының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2015 жылғы 15 желтоқсандағы № 272 шешімі. Ақтөбе облысының Әділет департаментінде 2015 жылғы 23 желтоқсанда № 4649 болып тіркелді. 2016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106 баптарына</w:t>
      </w:r>
      <w:r>
        <w:rPr>
          <w:rFonts w:ascii="Times New Roman"/>
          <w:b w:val="false"/>
          <w:i w:val="false"/>
          <w:color w:val="000000"/>
          <w:sz w:val="28"/>
        </w:rPr>
        <w:t xml:space="preserve"> сәйкес, Әйтеке би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br/>
      </w:r>
      <w:r>
        <w:rPr>
          <w:rFonts w:ascii="Times New Roman"/>
          <w:b w:val="false"/>
          <w:i w:val="false"/>
          <w:color w:val="000000"/>
          <w:sz w:val="28"/>
        </w:rPr>
        <w:t>
      </w:t>
      </w:r>
      <w:r>
        <w:rPr>
          <w:rFonts w:ascii="Times New Roman"/>
          <w:b w:val="false"/>
          <w:i w:val="false"/>
          <w:color w:val="000000"/>
          <w:sz w:val="28"/>
        </w:rPr>
        <w:t xml:space="preserve"> 2014 жылғы 24 желтоқсандағы № 195 "2015 -2017 жылдарға арналған Әйтеке би аудандық бюджеті туралы" (нормативтік құқықтық актілердің мемлекеттік тіркеу тізілімінде № 4160 тіркелген, 2015 жылғы 22, 29 қаңтардағы, 5 ақпандағы аудандық "Жаңалық жаршысы"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xml:space="preserve">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xml:space="preserve">
      кірістер </w:t>
      </w:r>
      <w:r>
        <w:br/>
      </w:r>
      <w:r>
        <w:rPr>
          <w:rFonts w:ascii="Times New Roman"/>
          <w:b w:val="false"/>
          <w:i w:val="false"/>
          <w:color w:val="000000"/>
          <w:sz w:val="28"/>
        </w:rPr>
        <w:t>
      "3 516 343,1" саңдар "3 516 352,8" саңдарымен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салықтық емес түсімдері бойынша</w:t>
      </w:r>
      <w:r>
        <w:br/>
      </w:r>
      <w:r>
        <w:rPr>
          <w:rFonts w:ascii="Times New Roman"/>
          <w:b w:val="false"/>
          <w:i w:val="false"/>
          <w:color w:val="000000"/>
          <w:sz w:val="28"/>
        </w:rPr>
        <w:t>
      "19 984,0" саңдар "19 993,7" саңдарымен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w:t>
      </w:r>
      <w:r>
        <w:br/>
      </w:r>
      <w:r>
        <w:rPr>
          <w:rFonts w:ascii="Times New Roman"/>
          <w:b w:val="false"/>
          <w:i w:val="false"/>
          <w:color w:val="000000"/>
          <w:sz w:val="28"/>
        </w:rPr>
        <w:t xml:space="preserve">
      "3 618 266,9" саңдар "3 618 276,6" саңдарымен ауыстырылсын; </w:t>
      </w:r>
      <w:r>
        <w:br/>
      </w:r>
      <w:r>
        <w:rPr>
          <w:rFonts w:ascii="Times New Roman"/>
          <w:b w:val="false"/>
          <w:i w:val="false"/>
          <w:color w:val="000000"/>
          <w:sz w:val="28"/>
        </w:rPr>
        <w:t xml:space="preserve">
      2) көрсетілген шешімінің </w:t>
      </w:r>
      <w:r>
        <w:rPr>
          <w:rFonts w:ascii="Times New Roman"/>
          <w:b w:val="false"/>
          <w:i w:val="false"/>
          <w:color w:val="000000"/>
          <w:sz w:val="28"/>
        </w:rPr>
        <w:t>1 қосымшасы</w:t>
      </w:r>
      <w:r>
        <w:rPr>
          <w:rFonts w:ascii="Times New Roman"/>
          <w:b w:val="false"/>
          <w:i w:val="false"/>
          <w:color w:val="000000"/>
          <w:sz w:val="28"/>
        </w:rPr>
        <w:t xml:space="preserve"> осы шешімдегі </w:t>
      </w:r>
      <w:r>
        <w:rPr>
          <w:rFonts w:ascii="Times New Roman"/>
          <w:b w:val="false"/>
          <w:i w:val="false"/>
          <w:color w:val="000000"/>
          <w:sz w:val="28"/>
        </w:rPr>
        <w:t>1 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 Осы шешім 2015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И.Е Ақжанов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А.Ермағамбет</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аудандық мәслихаттың 2015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 желтоқсандағы № 272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аудандық мәслихаттың 2014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 желтоқсандағы №1 95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2015 жылғы арналған Әйтеке би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905"/>
        <w:gridCol w:w="529"/>
        <w:gridCol w:w="6974"/>
        <w:gridCol w:w="336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3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жылға нақтыланған бюджет, мың теңге</w:t>
            </w:r>
            <w:r>
              <w:br/>
            </w:r>
            <w:r>
              <w:rPr>
                <w:rFonts w:ascii="Times New Roman"/>
                <w:b w:val="false"/>
                <w:i w:val="false"/>
                <w:color w:val="000000"/>
                <w:sz w:val="20"/>
              </w:rPr>
              <w:t>
</w:t>
            </w:r>
          </w:p>
        </w:tc>
      </w:tr>
      <w:tr>
        <w:trPr>
          <w:trHeight w:val="30" w:hRule="atLeast"/>
        </w:trPr>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I.КІРІСТЕР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3516352,8</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Салықтық түсімдер </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722816,0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164150,0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164150,0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141500,0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141500,0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389340,0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363400,0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2940,0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26146,0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ресурстарды пайдаланғаны үшін түсетін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4696,0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 - әрекеттерді жасағаны және (немесе) оған уәкілеттігі бар мемлекеттік органдар немесе лаузымды адамдар құжаттар бергені үшін алынатын міндетті төлемдер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19993,7</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19914,0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19914,0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материальдық емес активтерді сату</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4000,0</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2769543,1</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2769543,1</w:t>
            </w:r>
            <w:r>
              <w:br/>
            </w:r>
            <w:r>
              <w:rPr>
                <w:rFonts w:ascii="Times New Roman"/>
                <w:b w:val="false"/>
                <w:i w:val="false"/>
                <w:color w:val="000000"/>
                <w:sz w:val="20"/>
              </w:rPr>
              <w:t>
</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3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2769543,1</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0"/>
        <w:gridCol w:w="455"/>
        <w:gridCol w:w="1106"/>
        <w:gridCol w:w="1107"/>
        <w:gridCol w:w="5954"/>
        <w:gridCol w:w="289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p>
        </w:tc>
        <w:tc>
          <w:tcPr>
            <w:tcW w:w="2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жылға нақтыланған бюджет, мың теңге</w:t>
            </w:r>
            <w:r>
              <w:br/>
            </w:r>
            <w:r>
              <w:rPr>
                <w:rFonts w:ascii="Times New Roman"/>
                <w:b w:val="false"/>
                <w:i w:val="false"/>
                <w:color w:val="000000"/>
                <w:sz w:val="20"/>
              </w:rPr>
              <w:t>
</w:t>
            </w:r>
          </w:p>
        </w:tc>
      </w:tr>
      <w:tr>
        <w:trPr>
          <w:trHeight w:val="30" w:hRule="atLeast"/>
        </w:trPr>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ББ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3618276,6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сиппатағы мемлекеттік қызметтер </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325841,8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288782,3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14039,0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14039,0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93487,0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59261,0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34226,9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181255,4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177004,1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4251,3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19210,0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19210,0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17912,0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12062,0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12062,0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11862,0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5787,5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5145,7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5145,7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641,8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4750,0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2817,0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2225855,3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260671,2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260671,2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9636,5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251034,7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1873077,2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1836723,2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1819746,1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16977,1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34572,0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34572,0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92106,9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89632,9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20156,5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8811,0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19205,0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11317,2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12680,0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14947,2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124134,8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100739,8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5469,3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үйінде әлеуметтік көмек көрсету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5469,3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95270,5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15918,2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15919,0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28627,0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21294,1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7345,0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6167,2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22339,0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22339,0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21067,0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 ақыларды және басқа да әлеуметтік төлемдерді есептеу, төлеу мен жеткізу бойынша қызметерге ақы төлеу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44259,4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1623,5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тұрғын үймен қамтамасыз 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(облыстың маңызы бар қаланың) дене шынықтыру және спорт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ауылдың елді мекендерді дамыту шеңберінде объектілерді жөндеу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757,5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23096,1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23096,1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газ жүйелерін қолдануды ұйымдастыру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6096,1</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19539,8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11012,0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8527,8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5690,8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304089,0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225019,7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66849,4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66849,4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158170,3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158170,3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13076,0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7492,0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4992,0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781,8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1718,2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47648,0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40897,0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40327,0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6751,0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18345,3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6117,3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5017,0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1100,3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12228,0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110975,5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50771,5</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10841,8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10841,8</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39929,7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16417,4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971,0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21041,3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6777,0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53427,0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және ветеринария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53427,0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53427,0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41753,0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41753,0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41753,0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7284,0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34469,0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371540,3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371540,3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14506,3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14506,3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357034,0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357034,0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34647,4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5660,0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28987,4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25763,9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25763,9</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қалалардың) мәдениет және тілдерді дамыту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277,3</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1412,2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1412,2</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1534,0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27663,4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27663,4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27663,4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12380,4</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11553,0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оргындарына берілетін трансферттер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3730,0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III. Таза бюджеттік кредит беру</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37243,6</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44106,0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44106,0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44106,0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44106,0</w:t>
            </w:r>
            <w:r>
              <w:br/>
            </w:r>
            <w:r>
              <w:rPr>
                <w:rFonts w:ascii="Times New Roman"/>
                <w:b w:val="false"/>
                <w:i w:val="false"/>
                <w:color w:val="000000"/>
                <w:sz w:val="20"/>
              </w:rPr>
              <w:t>
</w:t>
            </w:r>
          </w:p>
        </w:tc>
      </w:tr>
      <w:tr>
        <w:trPr>
          <w:trHeight w:val="30" w:hRule="atLeast"/>
        </w:trPr>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несиелер</w:t>
            </w:r>
            <w:r>
              <w:br/>
            </w:r>
            <w:r>
              <w:rPr>
                <w:rFonts w:ascii="Times New Roman"/>
                <w:b w:val="false"/>
                <w:i w:val="false"/>
                <w:color w:val="000000"/>
                <w:sz w:val="20"/>
              </w:rPr>
              <w:t>
</w:t>
            </w:r>
          </w:p>
        </w:tc>
        <w:tc>
          <w:tcPr>
            <w:tcW w:w="2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44106,0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5"/>
        <w:gridCol w:w="1429"/>
        <w:gridCol w:w="835"/>
        <w:gridCol w:w="4088"/>
        <w:gridCol w:w="51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5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жылға нақтыланған бюджет, мың теңге</w:t>
            </w:r>
            <w:r>
              <w:br/>
            </w:r>
            <w:r>
              <w:rPr>
                <w:rFonts w:ascii="Times New Roman"/>
                <w:b w:val="false"/>
                <w:i w:val="false"/>
                <w:color w:val="000000"/>
                <w:sz w:val="20"/>
              </w:rPr>
              <w:t>
</w:t>
            </w:r>
          </w:p>
        </w:tc>
      </w:tr>
      <w:tr>
        <w:trPr>
          <w:trHeight w:val="30" w:hRule="atLeast"/>
        </w:trPr>
        <w:tc>
          <w:tcPr>
            <w:tcW w:w="8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6862,4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6862,4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6862,4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 Қаржы активтерімен жасалатын операция бойынша сальдо</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-139167,4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139167,4</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44106,0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44106,0</w:t>
            </w:r>
            <w:r>
              <w:br/>
            </w:r>
            <w:r>
              <w:rPr>
                <w:rFonts w:ascii="Times New Roman"/>
                <w:b w:val="false"/>
                <w:i w:val="false"/>
                <w:color w:val="000000"/>
                <w:sz w:val="20"/>
              </w:rPr>
              <w:t>
</w:t>
            </w:r>
          </w:p>
        </w:tc>
      </w:tr>
      <w:tr>
        <w:trPr>
          <w:trHeight w:val="30" w:hRule="atLeast"/>
        </w:trPr>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 шарттары</w:t>
            </w:r>
            <w:r>
              <w:br/>
            </w:r>
            <w:r>
              <w:rPr>
                <w:rFonts w:ascii="Times New Roman"/>
                <w:b w:val="false"/>
                <w:i w:val="false"/>
                <w:color w:val="000000"/>
                <w:sz w:val="20"/>
              </w:rPr>
              <w:t>
</w:t>
            </w:r>
          </w:p>
        </w:tc>
        <w:tc>
          <w:tcPr>
            <w:tcW w:w="5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44106,0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6"/>
        <w:gridCol w:w="757"/>
        <w:gridCol w:w="1838"/>
        <w:gridCol w:w="1838"/>
        <w:gridCol w:w="2564"/>
        <w:gridCol w:w="400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тобы</w:t>
            </w:r>
            <w:r>
              <w:br/>
            </w:r>
            <w:r>
              <w:rPr>
                <w:rFonts w:ascii="Times New Roman"/>
                <w:b w:val="false"/>
                <w:i w:val="false"/>
                <w:color w:val="000000"/>
                <w:sz w:val="20"/>
              </w:rPr>
              <w:t>
</w:t>
            </w:r>
          </w:p>
        </w:tc>
        <w:tc>
          <w:tcPr>
            <w:tcW w:w="40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жылға нақтыланған бюджет, мың теңге</w:t>
            </w:r>
            <w:r>
              <w:br/>
            </w:r>
            <w:r>
              <w:rPr>
                <w:rFonts w:ascii="Times New Roman"/>
                <w:b w:val="false"/>
                <w:i w:val="false"/>
                <w:color w:val="000000"/>
                <w:sz w:val="20"/>
              </w:rPr>
              <w:t>
</w:t>
            </w:r>
          </w:p>
        </w:tc>
      </w:tr>
      <w:tr>
        <w:trPr>
          <w:trHeight w:val="30" w:hRule="atLeast"/>
        </w:trPr>
        <w:tc>
          <w:tcPr>
            <w:tcW w:w="12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Кіші функционалдық тобы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ББ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6862,4</w:t>
            </w: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6862,4</w:t>
            </w: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6862,4</w:t>
            </w:r>
            <w:r>
              <w:br/>
            </w:r>
            <w:r>
              <w:rPr>
                <w:rFonts w:ascii="Times New Roman"/>
                <w:b w:val="false"/>
                <w:i w:val="false"/>
                <w:color w:val="000000"/>
                <w:sz w:val="20"/>
              </w:rPr>
              <w:t>
</w:t>
            </w:r>
          </w:p>
        </w:tc>
      </w:tr>
      <w:tr>
        <w:trPr>
          <w:trHeight w:val="30" w:hRule="atLeast"/>
        </w:trPr>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6862,4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8"/>
        <w:gridCol w:w="1965"/>
        <w:gridCol w:w="1148"/>
        <w:gridCol w:w="1559"/>
        <w:gridCol w:w="64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жылға нақтыланған бюджет, мың теңге</w:t>
            </w:r>
            <w:r>
              <w:br/>
            </w:r>
            <w:r>
              <w:rPr>
                <w:rFonts w:ascii="Times New Roman"/>
                <w:b w:val="false"/>
                <w:i w:val="false"/>
                <w:color w:val="000000"/>
                <w:sz w:val="20"/>
              </w:rPr>
              <w:t>
</w:t>
            </w:r>
          </w:p>
        </w:tc>
      </w:tr>
      <w:tr>
        <w:trPr>
          <w:trHeight w:val="30"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101923,8</w:t>
            </w:r>
            <w:r>
              <w:br/>
            </w:r>
            <w:r>
              <w:rPr>
                <w:rFonts w:ascii="Times New Roman"/>
                <w:b w:val="false"/>
                <w:i w:val="false"/>
                <w:color w:val="000000"/>
                <w:sz w:val="20"/>
              </w:rPr>
              <w:t>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101923,8</w:t>
            </w:r>
            <w:r>
              <w:br/>
            </w:r>
            <w:r>
              <w:rPr>
                <w:rFonts w:ascii="Times New Roman"/>
                <w:b w:val="false"/>
                <w:i w:val="false"/>
                <w:color w:val="000000"/>
                <w:sz w:val="20"/>
              </w:rPr>
              <w:t>
</w:t>
            </w:r>
          </w:p>
        </w:tc>
      </w:tr>
      <w:tr>
        <w:trPr>
          <w:trHeight w:val="3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6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101923,8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