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7178" w14:textId="950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Әйтеке би аудандық бюджеті туралы" 2014 жылғы 24 желтоқсандағы № 195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10 қарашадағы № 261 шешімі. Ақтөбе облысының Әділет департаментінде 2015 жылғы 26 қарашада № 4600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№195 "2015 -2017 жылдарға арналған Әйтеке би аудандық бюджеті туралы" (нормативтік құқықтық актілердің мемлекеттік тіркеу тізілімінде № 4160 тіркелген, 2015 жылғы 22, 29 қантардағы, 5 ақпандағы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"3 459 432,7" саңдар "3 516 343,1"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салықтық түсімдері бойынша </w:t>
      </w:r>
      <w:r>
        <w:br/>
      </w:r>
      <w:r>
        <w:rPr>
          <w:rFonts w:ascii="Times New Roman"/>
          <w:b w:val="false"/>
          <w:i w:val="false"/>
          <w:color w:val="000000"/>
          <w:sz w:val="28"/>
        </w:rPr>
        <w:t>
      "620 696,0" саңдар "722 816,0" саңдарымен ауыстырылсын;</w:t>
      </w:r>
      <w:r>
        <w:br/>
      </w:r>
      <w:r>
        <w:rPr>
          <w:rFonts w:ascii="Times New Roman"/>
          <w:b w:val="false"/>
          <w:i w:val="false"/>
          <w:color w:val="000000"/>
          <w:sz w:val="28"/>
        </w:rPr>
        <w:t xml:space="preserve">
      салықтық емес түсімдері бойынша </w:t>
      </w:r>
      <w:r>
        <w:br/>
      </w:r>
      <w:r>
        <w:rPr>
          <w:rFonts w:ascii="Times New Roman"/>
          <w:b w:val="false"/>
          <w:i w:val="false"/>
          <w:color w:val="000000"/>
          <w:sz w:val="28"/>
        </w:rPr>
        <w:t>
      "120 104,0" саңдар "19 984,0" саңдарымен ауыстырылсын;</w:t>
      </w:r>
      <w:r>
        <w:br/>
      </w:r>
      <w:r>
        <w:rPr>
          <w:rFonts w:ascii="Times New Roman"/>
          <w:b w:val="false"/>
          <w:i w:val="false"/>
          <w:color w:val="000000"/>
          <w:sz w:val="28"/>
        </w:rPr>
        <w:t xml:space="preserve">
      негізгі капиталды сатудан түсетін түсімдері бойынша </w:t>
      </w:r>
      <w:r>
        <w:br/>
      </w:r>
      <w:r>
        <w:rPr>
          <w:rFonts w:ascii="Times New Roman"/>
          <w:b w:val="false"/>
          <w:i w:val="false"/>
          <w:color w:val="000000"/>
          <w:sz w:val="28"/>
        </w:rPr>
        <w:t>
      "6 000,0" саңдар "4 000,0" саңдарымен ауыстырылсын;</w:t>
      </w:r>
      <w:r>
        <w:br/>
      </w:r>
      <w:r>
        <w:rPr>
          <w:rFonts w:ascii="Times New Roman"/>
          <w:b w:val="false"/>
          <w:i w:val="false"/>
          <w:color w:val="000000"/>
          <w:sz w:val="28"/>
        </w:rPr>
        <w:t xml:space="preserve">
      трансферттердің түсімдері бойынша </w:t>
      </w:r>
      <w:r>
        <w:br/>
      </w:r>
      <w:r>
        <w:rPr>
          <w:rFonts w:ascii="Times New Roman"/>
          <w:b w:val="false"/>
          <w:i w:val="false"/>
          <w:color w:val="000000"/>
          <w:sz w:val="28"/>
        </w:rPr>
        <w:t>
      "2 712 632,7" саңдар "2 769 543,1" саңдарымен ауыстырылсын;</w:t>
      </w:r>
      <w:r>
        <w:br/>
      </w: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"3 561 356,5" саңдар "3 618 266,9" саңдарымен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xml:space="preserve">
      "39 478,0" саңдар "37 243,6" саңдарымен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бюджеттік кредиттер </w:t>
      </w:r>
      <w:r>
        <w:br/>
      </w:r>
      <w:r>
        <w:rPr>
          <w:rFonts w:ascii="Times New Roman"/>
          <w:b w:val="false"/>
          <w:i w:val="false"/>
          <w:color w:val="000000"/>
          <w:sz w:val="28"/>
        </w:rPr>
        <w:t xml:space="preserve">
      "44 595,0" саңдар "44 106,0" саңдарымен ауыстырылсын; </w:t>
      </w:r>
      <w:r>
        <w:br/>
      </w:r>
      <w:r>
        <w:rPr>
          <w:rFonts w:ascii="Times New Roman"/>
          <w:b w:val="false"/>
          <w:i w:val="false"/>
          <w:color w:val="000000"/>
          <w:sz w:val="28"/>
        </w:rPr>
        <w:t xml:space="preserve">
      бюджеттік кредиттерді өтеу </w:t>
      </w:r>
      <w:r>
        <w:br/>
      </w:r>
      <w:r>
        <w:rPr>
          <w:rFonts w:ascii="Times New Roman"/>
          <w:b w:val="false"/>
          <w:i w:val="false"/>
          <w:color w:val="000000"/>
          <w:sz w:val="28"/>
        </w:rPr>
        <w:t xml:space="preserve">
      "5 117,0" саңдар "6 862,4" саңдарымен ауыстырылсын; </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тапшылығы(профицит) </w:t>
      </w:r>
      <w:r>
        <w:br/>
      </w:r>
      <w:r>
        <w:rPr>
          <w:rFonts w:ascii="Times New Roman"/>
          <w:b w:val="false"/>
          <w:i w:val="false"/>
          <w:color w:val="000000"/>
          <w:sz w:val="28"/>
        </w:rPr>
        <w:t xml:space="preserve">
      "-129 021,4" саңдар "- 139 167,4" саңдарымен ауыстырылсын; </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бюджет тапшылығын қаржыландыру (профицитін пайдалану) </w:t>
      </w:r>
      <w:r>
        <w:br/>
      </w:r>
      <w:r>
        <w:rPr>
          <w:rFonts w:ascii="Times New Roman"/>
          <w:b w:val="false"/>
          <w:i w:val="false"/>
          <w:color w:val="000000"/>
          <w:sz w:val="28"/>
        </w:rPr>
        <w:t xml:space="preserve">
      "129 021,4" саңдар "139 167,4" саңдарымен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тармағында</w:t>
      </w:r>
      <w:r>
        <w:rPr>
          <w:rFonts w:ascii="Times New Roman"/>
          <w:b w:val="false"/>
          <w:i w:val="false"/>
          <w:color w:val="000000"/>
          <w:sz w:val="28"/>
        </w:rPr>
        <w:t>:</w:t>
      </w:r>
      <w:r>
        <w:br/>
      </w:r>
      <w:r>
        <w:rPr>
          <w:rFonts w:ascii="Times New Roman"/>
          <w:b w:val="false"/>
          <w:i w:val="false"/>
          <w:color w:val="000000"/>
          <w:sz w:val="28"/>
        </w:rPr>
        <w:t xml:space="preserve">
      сегізінші абзацта </w:t>
      </w:r>
      <w:r>
        <w:br/>
      </w:r>
      <w:r>
        <w:rPr>
          <w:rFonts w:ascii="Times New Roman"/>
          <w:b w:val="false"/>
          <w:i w:val="false"/>
          <w:color w:val="000000"/>
          <w:sz w:val="28"/>
        </w:rPr>
        <w:t>
      "963,0" саңдар "545,0" саңдарымен ауыстырылсын;</w:t>
      </w:r>
      <w:r>
        <w:br/>
      </w:r>
      <w:r>
        <w:rPr>
          <w:rFonts w:ascii="Times New Roman"/>
          <w:b w:val="false"/>
          <w:i w:val="false"/>
          <w:color w:val="000000"/>
          <w:sz w:val="28"/>
        </w:rPr>
        <w:t>
      </w:t>
      </w:r>
      <w:r>
        <w:rPr>
          <w:rFonts w:ascii="Times New Roman"/>
          <w:b w:val="false"/>
          <w:i w:val="false"/>
          <w:color w:val="000000"/>
          <w:sz w:val="28"/>
        </w:rPr>
        <w:t>3) 10 тармағында:</w:t>
      </w:r>
      <w:r>
        <w:br/>
      </w:r>
      <w:r>
        <w:rPr>
          <w:rFonts w:ascii="Times New Roman"/>
          <w:b w:val="false"/>
          <w:i w:val="false"/>
          <w:color w:val="000000"/>
          <w:sz w:val="28"/>
        </w:rPr>
        <w:t xml:space="preserve">
      үшінші абзацта </w:t>
      </w:r>
      <w:r>
        <w:br/>
      </w:r>
      <w:r>
        <w:rPr>
          <w:rFonts w:ascii="Times New Roman"/>
          <w:b w:val="false"/>
          <w:i w:val="false"/>
          <w:color w:val="000000"/>
          <w:sz w:val="28"/>
        </w:rPr>
        <w:t>
      "92 994,0" саңдар "91 174,1"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11 тармағында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"10 110,0" саңдар "20 816,3" саңдарымен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"308 952,0" саңдар "357 034,0"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И.Е Акжанов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қарашадағы №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195 шешіміне Қосымша</w:t>
            </w:r>
          </w:p>
        </w:tc>
      </w:tr>
    </w:tbl>
    <w:p>
      <w:pPr>
        <w:spacing w:after="0"/>
        <w:ind w:left="0"/>
        <w:jc w:val="left"/>
      </w:pPr>
      <w:r>
        <w:rPr>
          <w:rFonts w:ascii="Times New Roman"/>
          <w:b/>
          <w:i w:val="false"/>
          <w:color w:val="000000"/>
        </w:rPr>
        <w:t xml:space="preserve"> 2015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3516343,1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3618266,9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335156,8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182723,4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178472,1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2210713,3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1855674,2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1819320,2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1802343,1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93530,9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124537,8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101142,8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95673,5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158355,3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158355,3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оргындарына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4088"/>
        <w:gridCol w:w="5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559"/>
        <w:gridCol w:w="6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