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0d2b" w14:textId="b980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жолаушылар көлігі және автомобиль жолдары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4 желтоқсандағы № 4786 қаулысы. Ақтөбе облысының Әділет департаментінде 2015 жылғы 25 желтоқсанда № 4654 болып тіркелді. Күші жойылды - Ақтөбе облысы Ақтөбе қаласының әкімдігінің 2016 жылғы 20 желтоқсандағы № 5491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20.12.2016 № 5491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"Ақтөбе қаласының жолаушылар көлігі және автомобиль жолдары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"Ақтөбе қаласының жолаушылар көлігі және автомобиль жолдары бөлімі"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Қ.М.Әлімовке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w:t>
            </w:r>
            <w:r>
              <w:br/>
            </w:r>
            <w:r>
              <w:rPr>
                <w:rFonts w:ascii="Times New Roman"/>
                <w:b w:val="false"/>
                <w:i w:val="false"/>
                <w:color w:val="000000"/>
                <w:sz w:val="20"/>
              </w:rPr>
              <w:t>2015 жылғы 4желтоқсандағы</w:t>
            </w:r>
            <w:r>
              <w:br/>
            </w:r>
            <w:r>
              <w:rPr>
                <w:rFonts w:ascii="Times New Roman"/>
                <w:b w:val="false"/>
                <w:i w:val="false"/>
                <w:color w:val="000000"/>
                <w:sz w:val="20"/>
              </w:rPr>
              <w:t>№ 4786 қаулысымен бекітілген</w:t>
            </w:r>
          </w:p>
        </w:tc>
      </w:tr>
    </w:tbl>
    <w:bookmarkStart w:name="z11" w:id="0"/>
    <w:p>
      <w:pPr>
        <w:spacing w:after="0"/>
        <w:ind w:left="0"/>
        <w:jc w:val="left"/>
      </w:pPr>
      <w:r>
        <w:rPr>
          <w:rFonts w:ascii="Times New Roman"/>
          <w:b/>
          <w:i w:val="false"/>
          <w:color w:val="000000"/>
        </w:rPr>
        <w:t xml:space="preserve"> "Ақтөбе қаласының жолаушылар көлiгi және автомобиль жолдары бөлiмi"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"Ақтөбе қаласының жолаушылар көлiгi және автомобиль жолдары бөлiмi" мемлекеттік мекемесі жолаушылар көлігі және автомобиль жолдары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"Ақтөбе қаласының жолаушылар көлiгi және автомобиль жолдары бөлiмi"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"Ақтөбе қаласының жолаушылар көлiгi және автомобиль жолдары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қаласының жолаушылар көлiгi және автомобиль жолдары бөлiмi"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"Ақтөбе қаласының жолаушылар көлiгi және автомобиль жолдары бөлiмi"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6. "Ақтөбе қаласының жолаушылар көлiгi және автомобиль жолдары бөлiмi"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"Ақтөбе қаласының жолаушылар көлiгi және автомобиль жолдары бөлiмi" мемлекеттік мекемесі өз құзыретінің мәселелері бойынша заңнамада белгіленген тәртіппен, "Ақтөбе қаласының жолаушылар көлiгi және автомобиль жолдары бөлiмi"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"Ақтөбе қаласының жолаушылар көлiгi және автомобиль жолдары бөлiмi"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030007, Ақтөбе облысы, Ақтөбе қаласы, Маресьев көшесі 4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қаласының жолаушылар көлiгi және автомобиль жолдары бөлiмi"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"Ақтөбе қаласының жолаушылар көлiгi және автомобиль жолдары бөлiмi"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"Ақтөбе қаласының жолаушылар көлiгi және автомобиль жолдары бөлiмi"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"Ақтөбе қаласының жолаушылар көлiгi және автомобиль жолдары бөлiмi" мемлекеттік мекемесіне кәсіпкерлік субъектілерімен "Ақтөбе қаласының жолаушылар көлiгi және автомобиль жолдары бөлiмi"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қаласының жолаушылар көлiгi және автомобиль жолдары бөлiмi"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"Ақтөбе қаласының жолаушылар көлiгi және автомобиль жолдары бөлiмi" мемлекеттік мекемесінің миссиясы: Ақтөбе қаласы аумағында жолаушылар көлігі және автомобиль жолдары, коммуникация саласында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 xml:space="preserve">15. Міндеттері: жолаушылар тасымалын, жолдарды салу және жөндеу, бағдаршам мен жол белгілерін орнату және күтіп-ұстау жұмыстарын ұйымдастыру және үйлестіру. </w:t>
      </w:r>
      <w:r>
        <w:br/>
      </w:r>
      <w:r>
        <w:rPr>
          <w:rFonts w:ascii="Times New Roman"/>
          <w:b w:val="false"/>
          <w:i w:val="false"/>
          <w:color w:val="000000"/>
          <w:sz w:val="28"/>
        </w:rPr>
        <w:t>
      </w:t>
      </w:r>
      <w:r>
        <w:rPr>
          <w:rFonts w:ascii="Times New Roman"/>
          <w:b w:val="false"/>
          <w:i w:val="false"/>
          <w:color w:val="000000"/>
          <w:sz w:val="28"/>
        </w:rPr>
        <w:t>16. Функциялары: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көлік саласы заңнамасына сәйкес жолаушылар тасымалын ұйымдастырады; </w:t>
      </w:r>
      <w:r>
        <w:br/>
      </w:r>
      <w:r>
        <w:rPr>
          <w:rFonts w:ascii="Times New Roman"/>
          <w:b w:val="false"/>
          <w:i w:val="false"/>
          <w:color w:val="000000"/>
          <w:sz w:val="28"/>
        </w:rPr>
        <w:t>
      </w:t>
      </w:r>
      <w:r>
        <w:rPr>
          <w:rFonts w:ascii="Times New Roman"/>
          <w:b w:val="false"/>
          <w:i w:val="false"/>
          <w:color w:val="000000"/>
          <w:sz w:val="28"/>
        </w:rPr>
        <w:t>2) Ақтөбе қаласының жолдардын салуды, пайдалануды және күтiп ұстауды ұйымдастырады;</w:t>
      </w:r>
      <w:r>
        <w:br/>
      </w:r>
      <w:r>
        <w:rPr>
          <w:rFonts w:ascii="Times New Roman"/>
          <w:b w:val="false"/>
          <w:i w:val="false"/>
          <w:color w:val="000000"/>
          <w:sz w:val="28"/>
        </w:rPr>
        <w:t>
      </w:t>
      </w:r>
      <w:r>
        <w:rPr>
          <w:rFonts w:ascii="Times New Roman"/>
          <w:b w:val="false"/>
          <w:i w:val="false"/>
          <w:color w:val="000000"/>
          <w:sz w:val="28"/>
        </w:rPr>
        <w:t>3) жолаушылар мен багажды тұрақты қалалық, қала маңындағы тасымалдауларды ұйымдастырады, оларға қызмет көрсету құқығына конкурстар ұйымдастырады және өткiзедi; </w:t>
      </w:r>
      <w:r>
        <w:br/>
      </w:r>
      <w:r>
        <w:rPr>
          <w:rFonts w:ascii="Times New Roman"/>
          <w:b w:val="false"/>
          <w:i w:val="false"/>
          <w:color w:val="000000"/>
          <w:sz w:val="28"/>
        </w:rPr>
        <w:t>
      </w:t>
      </w:r>
      <w:r>
        <w:rPr>
          <w:rFonts w:ascii="Times New Roman"/>
          <w:b w:val="false"/>
          <w:i w:val="false"/>
          <w:color w:val="000000"/>
          <w:sz w:val="28"/>
        </w:rPr>
        <w:t xml:space="preserve">4) жолаушылар мен багажды тұрақты қалалық, қала маңындағы автомобильмен тасымалдау маршруттарының тiзiлiмiн жүргiзедi; </w:t>
      </w:r>
      <w:r>
        <w:br/>
      </w:r>
      <w:r>
        <w:rPr>
          <w:rFonts w:ascii="Times New Roman"/>
          <w:b w:val="false"/>
          <w:i w:val="false"/>
          <w:color w:val="000000"/>
          <w:sz w:val="28"/>
        </w:rPr>
        <w:t>
      </w:t>
      </w:r>
      <w:r>
        <w:rPr>
          <w:rFonts w:ascii="Times New Roman"/>
          <w:b w:val="false"/>
          <w:i w:val="false"/>
          <w:color w:val="000000"/>
          <w:sz w:val="28"/>
        </w:rPr>
        <w:t>5) таксимен тасымалдаушы ретінде қызметті жүзеге асыру бастасы туралы хабарлама берген жеке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мемлекеттiк сатып алу туралы және концессиялар туралы заңдарына сәйкес жалпыға ортақ пайдаланылатын автомобиль жолдарын, жер асты және жер үсті жаяу жүргіншілер өткелдерін салу, реконструкциялау, жөндеу және күтiп ұстау жөнiндегi жұмыстарды ұйымдастырады;</w:t>
      </w:r>
      <w:r>
        <w:br/>
      </w:r>
      <w:r>
        <w:rPr>
          <w:rFonts w:ascii="Times New Roman"/>
          <w:b w:val="false"/>
          <w:i w:val="false"/>
          <w:color w:val="000000"/>
          <w:sz w:val="28"/>
        </w:rPr>
        <w:t>
      </w:t>
      </w:r>
      <w:r>
        <w:rPr>
          <w:rFonts w:ascii="Times New Roman"/>
          <w:b w:val="false"/>
          <w:i w:val="false"/>
          <w:color w:val="000000"/>
          <w:sz w:val="28"/>
        </w:rPr>
        <w:t>7) Ақтөбе қаласының коммуналдық меншігіндегі жолдарды және жол кәсіпорындарын басқарады;</w:t>
      </w:r>
      <w:r>
        <w:br/>
      </w:r>
      <w:r>
        <w:rPr>
          <w:rFonts w:ascii="Times New Roman"/>
          <w:b w:val="false"/>
          <w:i w:val="false"/>
          <w:color w:val="000000"/>
          <w:sz w:val="28"/>
        </w:rPr>
        <w:t>
      </w:t>
      </w:r>
      <w:r>
        <w:rPr>
          <w:rFonts w:ascii="Times New Roman"/>
          <w:b w:val="false"/>
          <w:i w:val="false"/>
          <w:color w:val="000000"/>
          <w:sz w:val="28"/>
        </w:rPr>
        <w:t>8) Ақтөбе қаласында жалпыға ортақ автомобиль жолдарын, көшелерді салу,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9) салу, реконструкциялау, күрделі, орташа және ағымдағы жөндеу жұмыстары аяқталған жолды пайдалануға қабылдау жұмысы және мемлекеттік қабылдау комиссиясының жұмысын ұйымдастырады;</w:t>
      </w:r>
      <w:r>
        <w:br/>
      </w:r>
      <w:r>
        <w:rPr>
          <w:rFonts w:ascii="Times New Roman"/>
          <w:b w:val="false"/>
          <w:i w:val="false"/>
          <w:color w:val="000000"/>
          <w:sz w:val="28"/>
        </w:rPr>
        <w:t>
      </w:t>
      </w:r>
      <w:r>
        <w:rPr>
          <w:rFonts w:ascii="Times New Roman"/>
          <w:b w:val="false"/>
          <w:i w:val="false"/>
          <w:color w:val="000000"/>
          <w:sz w:val="28"/>
        </w:rPr>
        <w:t>10) "Ақтөбе қаласының жолаушылар көлiгi және автомобиль жолдары бөлiмi" мемлекеттік мекемесінің балансында тұрған объектілерге жер актілерін, техникалық паспорттарын әзірлеу, оларды әділет органдарында тіркеу жұмыстарын ұйымдастырады.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w:t>
      </w:r>
      <w:r>
        <w:rPr>
          <w:rFonts w:ascii="Times New Roman"/>
          <w:b w:val="false"/>
          <w:i w:val="false"/>
          <w:color w:val="000000"/>
          <w:sz w:val="28"/>
        </w:rPr>
        <w:t>2) жолаушылар көлігі және автомобиль жолдары саласындағы қызметтерді жетілдіру туралы қала әкіміне және атқарушы органдарға ұсыныстар енгізу;</w:t>
      </w:r>
      <w:r>
        <w:br/>
      </w:r>
      <w:r>
        <w:rPr>
          <w:rFonts w:ascii="Times New Roman"/>
          <w:b w:val="false"/>
          <w:i w:val="false"/>
          <w:color w:val="000000"/>
          <w:sz w:val="28"/>
        </w:rPr>
        <w:t>
      </w:t>
      </w:r>
      <w:r>
        <w:rPr>
          <w:rFonts w:ascii="Times New Roman"/>
          <w:b w:val="false"/>
          <w:i w:val="false"/>
          <w:color w:val="000000"/>
          <w:sz w:val="28"/>
        </w:rPr>
        <w:t>3) мемлекеттік органдардан және басқада мекемелерден "Ақтөбе қаласының жолаушылар көлiгi және автомобиль жолдары бөлiмi" мемлекеттік мекемесіне жүктелген функцияларды жүзеге асыру мақсатында мәліметтерді сұрату және алу; </w:t>
      </w:r>
      <w:r>
        <w:br/>
      </w:r>
      <w:r>
        <w:rPr>
          <w:rFonts w:ascii="Times New Roman"/>
          <w:b w:val="false"/>
          <w:i w:val="false"/>
          <w:color w:val="000000"/>
          <w:sz w:val="28"/>
        </w:rPr>
        <w:t>
      </w:t>
      </w:r>
      <w:r>
        <w:rPr>
          <w:rFonts w:ascii="Times New Roman"/>
          <w:b w:val="false"/>
          <w:i w:val="false"/>
          <w:color w:val="000000"/>
          <w:sz w:val="28"/>
        </w:rPr>
        <w:t>4) "Ақтөбе қаласының жолаушылар көлiгi және автомобиль жолдары бөлiмi" мемлекеттік мекемесінің құзіретіне қатысты қала әкімнің өкімін, қала әкімдігінің қаулысын, шешімін, маслихат шешімдерінің жобаларын даярлауға қатысу;</w:t>
      </w:r>
      <w:r>
        <w:br/>
      </w:r>
      <w:r>
        <w:rPr>
          <w:rFonts w:ascii="Times New Roman"/>
          <w:b w:val="false"/>
          <w:i w:val="false"/>
          <w:color w:val="000000"/>
          <w:sz w:val="28"/>
        </w:rPr>
        <w:t>
      </w:t>
      </w:r>
      <w:r>
        <w:rPr>
          <w:rFonts w:ascii="Times New Roman"/>
          <w:b w:val="false"/>
          <w:i w:val="false"/>
          <w:color w:val="000000"/>
          <w:sz w:val="28"/>
        </w:rPr>
        <w:t>5) жолаушылар көлігі және автомобиль жолдары саласын дамытуда, инвестицияларды тартуда ортақ стратегияны қалыптастыру және іске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қаласының жолаушылар көлiгi және автомобиль жолдары бөлiмi" мемлекеттік мекемесіне басшылықты "Ақтөбе қаласының жолаушылар көлiгi және автомобиль жолдары бөлiмi"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қаласының жолаушылар көлiгi және автомобиль жолдары бөлiмi"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қаласының жолаушылар көлiгi және автомобиль жолдары бөлiмi"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қаласының жолаушылар көлiгi және автомобиль жолдары бөлiмi"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"Ақтөбе қаласының жолаушылар көлiгi және автомобиль жолдары бөлiмi"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"Ақтөбе қаласының жолаушылар көлiгi және автомобиль жолдары бөлiмi"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және ұйымдық шартқа сәйкес "Ақтөбе қаласының жолаушылар көлiгi және автомобиль жолдары бөлiмi" мемлекеттік мекемесінің қызметкерлерін марапаттайды, материалдық көмек көрсетеді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мемлекеттік органдар мен басқа да ұйымдарда "Ақтөбе қаласының жолаушылар көлiгi және автомобиль жолдары бөлiмi"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5) "Ақтөбе қаласының жолаушылар көлiгi және автомобиль жолдары бөлiмi" мемлекеттік мекемесі таратылған кезде құжаттарды мемлекеттік сақтауға тапсыру үшін құжаттардың сақталуын қамтамасыз етеді.</w:t>
      </w:r>
      <w:r>
        <w:br/>
      </w:r>
      <w:r>
        <w:rPr>
          <w:rFonts w:ascii="Times New Roman"/>
          <w:b w:val="false"/>
          <w:i w:val="false"/>
          <w:color w:val="000000"/>
          <w:sz w:val="28"/>
        </w:rPr>
        <w:t>
      "Ақтөбе қаласының жолаушылар көлiгi және автомобиль жолдары бөлiмi"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заңнамаларға сәйкес белгілейді.</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қаласының жолаушылар көлiгi және автомобиль жолдары бөлiмi"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"Ақтөбе қаласының жолаушылар көлiгi және автомобиль жолдары бөлiмi"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"Ақтөбе қаласының жолаушылар көлiгi және автомобиль жолдары бөлiмi"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қаласының жолаушылар көлiгi және автомобиль жолдары бөлiмi"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қаласының жолаушылар көлiгi және автомобиль жолдары бөлiмi"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