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7503" w14:textId="d537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энергетика және тұрғын-үй коммуналдық шаруашылығы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11 қарашадағы № 420 қаулысы. Ақтөбе облысының Әділет департаментінде 2015 жылғы 22 желтоқсанда № 4647 болып тіркелді. Күші жойылды - Ақтөбе облысының әкімдігінің 2016 жылғы 29 қарашадағы № 497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29.11.2016 № 497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Заңынын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энергетика және тұрғын-үй коммуналдық шаруашылығы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энергетика және тұрғын-үй коммуналдық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11 қарашадағы</w:t>
            </w:r>
            <w:r>
              <w:br/>
            </w:r>
            <w:r>
              <w:rPr>
                <w:rFonts w:ascii="Times New Roman"/>
                <w:b w:val="false"/>
                <w:i w:val="false"/>
                <w:color w:val="000000"/>
                <w:sz w:val="20"/>
              </w:rPr>
              <w:t xml:space="preserve"> № 420 қаулысына қосымша</w:t>
            </w:r>
          </w:p>
        </w:tc>
      </w:tr>
    </w:tbl>
    <w:bookmarkStart w:name="z12" w:id="0"/>
    <w:p>
      <w:pPr>
        <w:spacing w:after="0"/>
        <w:ind w:left="0"/>
        <w:jc w:val="left"/>
      </w:pPr>
      <w:r>
        <w:rPr>
          <w:rFonts w:ascii="Times New Roman"/>
          <w:b/>
          <w:i w:val="false"/>
          <w:color w:val="000000"/>
        </w:rPr>
        <w:t xml:space="preserve"> Ақтөбе облысы әкімдігінің жойылуға жататын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әкімдігінің 2011 жылғы 21 қарашадағы № 332 "Ақтөбе облысының энергетика және тұрғын-үй коммуналдық шаруашылығы басқармасы" ММ кейбір мәселелері туралы" қаулысының 2-тармағы;</w:t>
      </w:r>
      <w:r>
        <w:br/>
      </w:r>
      <w:r>
        <w:rPr>
          <w:rFonts w:ascii="Times New Roman"/>
          <w:b w:val="false"/>
          <w:i w:val="false"/>
          <w:color w:val="000000"/>
          <w:sz w:val="28"/>
        </w:rPr>
        <w:t>
      </w:t>
      </w:r>
      <w:r>
        <w:rPr>
          <w:rFonts w:ascii="Times New Roman"/>
          <w:b w:val="false"/>
          <w:i w:val="false"/>
          <w:color w:val="000000"/>
          <w:sz w:val="28"/>
        </w:rPr>
        <w:t>2. Ақтөбе облысы әкімдігінің 2012 жылғы 29 желтоқсандағы № 511 "Ақтөбе облысының энергетика және тұрғын-үй коммуналдық шаруашылығы басқармасы" ММ кейбір мәселелері туралы" қаулысы;</w:t>
      </w:r>
      <w:r>
        <w:br/>
      </w:r>
      <w:r>
        <w:rPr>
          <w:rFonts w:ascii="Times New Roman"/>
          <w:b w:val="false"/>
          <w:i w:val="false"/>
          <w:color w:val="000000"/>
          <w:sz w:val="28"/>
        </w:rPr>
        <w:t>
      </w:t>
      </w:r>
      <w:r>
        <w:rPr>
          <w:rFonts w:ascii="Times New Roman"/>
          <w:b w:val="false"/>
          <w:i w:val="false"/>
          <w:color w:val="000000"/>
          <w:sz w:val="28"/>
        </w:rPr>
        <w:t>3. Ақтөбе облысы әкімдігінің 2014 жылғы 24 желтоқсандағы № 456 "Облыс әкімдігінің 2012 жылғы 29 желтоқсандағы № 511 қаулысына өзгерістер мен толықтырулар енгізу туралы" қаулысы;</w:t>
      </w:r>
      <w:r>
        <w:br/>
      </w:r>
      <w:r>
        <w:rPr>
          <w:rFonts w:ascii="Times New Roman"/>
          <w:b w:val="false"/>
          <w:i w:val="false"/>
          <w:color w:val="000000"/>
          <w:sz w:val="28"/>
        </w:rPr>
        <w:t>
      </w:t>
      </w:r>
      <w:r>
        <w:rPr>
          <w:rFonts w:ascii="Times New Roman"/>
          <w:b w:val="false"/>
          <w:i w:val="false"/>
          <w:color w:val="000000"/>
          <w:sz w:val="28"/>
        </w:rPr>
        <w:t>4. Ақтөбе облысы әкімдігінің 2015 жылғы 2 шілдедегі № 240 "Облыс әкімдігінің 2012 жылғы 29 желтоқсандағы № 511 қаулысына толықтырулар енгізу туралы" қаулысы;</w:t>
      </w:r>
      <w:r>
        <w:br/>
      </w:r>
      <w:r>
        <w:rPr>
          <w:rFonts w:ascii="Times New Roman"/>
          <w:b w:val="false"/>
          <w:i w:val="false"/>
          <w:color w:val="000000"/>
          <w:sz w:val="28"/>
        </w:rPr>
        <w:t>
      </w:t>
      </w:r>
      <w:r>
        <w:rPr>
          <w:rFonts w:ascii="Times New Roman"/>
          <w:b w:val="false"/>
          <w:i w:val="false"/>
          <w:color w:val="000000"/>
          <w:sz w:val="28"/>
        </w:rPr>
        <w:t>5. Ақтөбе облысы әкімдігінің 2015 жылғы 2 қазандағы № 362 "Ақтөбе облысының энергетика және тұрғын-үй коммуналдық шаруашылығы басқармасы" мемлекеттік мекемесінің Ережесін бекіту туралы" қаулысы.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11 қарашадағы</w:t>
            </w:r>
            <w:r>
              <w:br/>
            </w:r>
            <w:r>
              <w:rPr>
                <w:rFonts w:ascii="Times New Roman"/>
                <w:b w:val="false"/>
                <w:i w:val="false"/>
                <w:color w:val="000000"/>
                <w:sz w:val="20"/>
              </w:rPr>
              <w:t>№ 420 қаулысымен</w:t>
            </w:r>
            <w:r>
              <w:br/>
            </w:r>
            <w:r>
              <w:rPr>
                <w:rFonts w:ascii="Times New Roman"/>
                <w:b w:val="false"/>
                <w:i w:val="false"/>
                <w:color w:val="000000"/>
                <w:sz w:val="20"/>
              </w:rPr>
              <w:t xml:space="preserve"> "БЕКІТІЛДІ" </w:t>
            </w:r>
          </w:p>
        </w:tc>
      </w:tr>
    </w:tbl>
    <w:bookmarkStart w:name="z19" w:id="1"/>
    <w:p>
      <w:pPr>
        <w:spacing w:after="0"/>
        <w:ind w:left="0"/>
        <w:jc w:val="left"/>
      </w:pPr>
      <w:r>
        <w:rPr>
          <w:rFonts w:ascii="Times New Roman"/>
          <w:b/>
          <w:i w:val="false"/>
          <w:color w:val="000000"/>
        </w:rPr>
        <w:t xml:space="preserve"> "Ақтөбе облысының энергетика және тұрғын-үй коммуналдық шаруашылығы басқармасы" мемлекеттік мекемесі туралы ЕРЕЖЕ</w:t>
      </w:r>
    </w:p>
    <w:bookmarkEnd w:id="1"/>
    <w:bookmarkStart w:name="z20"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энергетика және тұрғын-үй коммуналдық шаруашылығы басқармасы" мемлекеттік мекемесінің Ережесі (бұдан әрі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энергетика және тұрғын-үй коммуналдық шаруашылығы басқармасы" мемлекеттік мекемесінің мәртебесін және өкілеттігін айқындайды.</w:t>
      </w:r>
      <w:r>
        <w:br/>
      </w:r>
      <w:r>
        <w:rPr>
          <w:rFonts w:ascii="Times New Roman"/>
          <w:b w:val="false"/>
          <w:i w:val="false"/>
          <w:color w:val="000000"/>
          <w:sz w:val="28"/>
        </w:rPr>
        <w:t>
      </w:t>
      </w:r>
      <w:r>
        <w:rPr>
          <w:rFonts w:ascii="Times New Roman"/>
          <w:b w:val="false"/>
          <w:i w:val="false"/>
          <w:color w:val="000000"/>
          <w:sz w:val="28"/>
        </w:rPr>
        <w:t>2. "Ақтөбе облысының энергетика және тұрғын-үй коммуналдық шаруашылығы басқармасы" мемлекеттік мекемесі энергетика, тұрғын-үй коммуналдық шаруашылық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3. "Ақтөбе облысының энергетика және тұрғын-үй коммуналдық шаруашылығы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4. "Ақтөбе облысының энергетика және тұрғын-үй коммуналдық шаруашылығы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5. "Ақтөбе облысының энергетика және тұрғын-үй коммуналдық шаруашылығы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министрілігінің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"Ақтөбе облысының энергетика және тұрғын-үй коммуналдық шаруашылығы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"Ақтөбе облысының энергетика және тұрғын-үй коммуналдық шаруашылығы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"Ақтөбе облысының энергетика және тұрғын-үй коммуналдық шаруашылығы басқармасы" мемлекеттік мекемесі өз құзыретінің мәселелері бойынша заңнамада белгіленген тәртіппен "Ақтөбе облысының энергетика және тұрғын-үй коммуналдық шаруашылығы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"Ақтөбе облысының энергетика және тұрғын-үй коммуналдық шаруашылығы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030010, Қазақстан Республикасы, Ақтөбе облысы, Ақтөбе қаласы, Әбілқайыр хан даңғылы, 40 үй.</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"Ақтөбе облысының энергетика және тұрғын-үйкоммуналдық шаруашылығы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"Ақтөбе облысының энергетика және тұрғын-үй коммуналдық шаруашылығы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"Ақтөбе облысының энергетика және тұрғын-үй коммуналдық шаруашылығы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14. "Ақтөбе облысының энергетика және тұрғын-үй коммуналдық шаруашылығы басқармасы" мемлекеттік мекемесіне кәсіпкерлік субъектілерімен "Ақтөбе облысының энергетика және тұрғын-үй коммуналдық шаруашылығы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15. "Ақтөбе облысы әкімінің аппараты" мемлекеттік мекемесі "Ақтөбе облысының энергетика және тұрғын-үй коммуналдық шаруашылығы басқармасы" мемлекеттік мекемесінің құрылтайшысы болып табылады.</w:t>
      </w:r>
      <w:r>
        <w:br/>
      </w:r>
      <w:r>
        <w:rPr>
          <w:rFonts w:ascii="Times New Roman"/>
          <w:b w:val="false"/>
          <w:i w:val="false"/>
          <w:color w:val="000000"/>
          <w:sz w:val="28"/>
        </w:rPr>
        <w:t>
      Егер "Ақтөбе облысының энергетика және тұрғын-үй коммуналдық шаруашылығы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"Ақтөбе облысының энергетика және тұрғын-үй коммуналдық шаруашылығы басқармасы" мемлекеттік мекемесінің миссиясы:</w:t>
      </w:r>
      <w:r>
        <w:br/>
      </w:r>
      <w:r>
        <w:rPr>
          <w:rFonts w:ascii="Times New Roman"/>
          <w:b w:val="false"/>
          <w:i w:val="false"/>
          <w:color w:val="000000"/>
          <w:sz w:val="28"/>
        </w:rPr>
        <w:t xml:space="preserve">
      энергия тиімділігін және энергияны үнемдеуді арттыруды, коммуналдық, су және газ желілерін дамытуға әрекет жасау, облыс экономикасының энергетикалық секторын дамыту арқылы экономиканың өсу қажеттілігін қамтамасыз ету мақсатында энергетикалық қаупсіздікті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17. Міндеттері:</w:t>
      </w:r>
      <w:r>
        <w:br/>
      </w:r>
      <w:r>
        <w:rPr>
          <w:rFonts w:ascii="Times New Roman"/>
          <w:b w:val="false"/>
          <w:i w:val="false"/>
          <w:color w:val="000000"/>
          <w:sz w:val="28"/>
        </w:rPr>
        <w:t>
      энергетика, коммуналдық, тұрғын-үй, су және газ шаруашылығы саласындағы мемлекеттік реттеу және басқару.</w:t>
      </w:r>
      <w:r>
        <w:br/>
      </w:r>
      <w:r>
        <w:rPr>
          <w:rFonts w:ascii="Times New Roman"/>
          <w:b w:val="false"/>
          <w:i w:val="false"/>
          <w:color w:val="000000"/>
          <w:sz w:val="28"/>
        </w:rPr>
        <w:t>
      </w:t>
      </w:r>
      <w:r>
        <w:rPr>
          <w:rFonts w:ascii="Times New Roman"/>
          <w:b w:val="false"/>
          <w:i w:val="false"/>
          <w:color w:val="000000"/>
          <w:sz w:val="28"/>
        </w:rPr>
        <w:t>18. Функциялары:</w:t>
      </w:r>
      <w:r>
        <w:br/>
      </w:r>
      <w:r>
        <w:rPr>
          <w:rFonts w:ascii="Times New Roman"/>
          <w:b w:val="false"/>
          <w:i w:val="false"/>
          <w:color w:val="000000"/>
          <w:sz w:val="28"/>
        </w:rPr>
        <w:t>
      </w:t>
      </w:r>
      <w:r>
        <w:rPr>
          <w:rFonts w:ascii="Times New Roman"/>
          <w:b w:val="false"/>
          <w:i w:val="false"/>
          <w:color w:val="000000"/>
          <w:sz w:val="28"/>
        </w:rPr>
        <w:t>1) бюджеттік қаражаттар есебінен қаржыландырылатын облыстың энергетика және коммуналдық шаруашылығы объектілерін (инженерлік коммуникациялық желілер, энергетика, су, газ шаруашылығы объектілері) салу және жаңғырту бойынша тапсырысшы қызметін жүзеге асыру;</w:t>
      </w:r>
      <w:r>
        <w:br/>
      </w:r>
      <w:r>
        <w:rPr>
          <w:rFonts w:ascii="Times New Roman"/>
          <w:b w:val="false"/>
          <w:i w:val="false"/>
          <w:color w:val="000000"/>
          <w:sz w:val="28"/>
        </w:rPr>
        <w:t>
      </w:t>
      </w:r>
      <w:r>
        <w:rPr>
          <w:rFonts w:ascii="Times New Roman"/>
          <w:b w:val="false"/>
          <w:i w:val="false"/>
          <w:color w:val="000000"/>
          <w:sz w:val="28"/>
        </w:rPr>
        <w:t>2) облыстың энергетика және коммуналдық және тұрғын-үй шаруашылығының жай-күйіне және сақталуына жалпы мониторинг жүргізу;</w:t>
      </w:r>
      <w:r>
        <w:br/>
      </w:r>
      <w:r>
        <w:rPr>
          <w:rFonts w:ascii="Times New Roman"/>
          <w:b w:val="false"/>
          <w:i w:val="false"/>
          <w:color w:val="000000"/>
          <w:sz w:val="28"/>
        </w:rPr>
        <w:t>
      </w:t>
      </w:r>
      <w:r>
        <w:rPr>
          <w:rFonts w:ascii="Times New Roman"/>
          <w:b w:val="false"/>
          <w:i w:val="false"/>
          <w:color w:val="000000"/>
          <w:sz w:val="28"/>
        </w:rPr>
        <w:t>3) облыстың энергетика және коммуналдық және тұрғын-үй шаруашылығы саласындағы қызметті үйлестіру;</w:t>
      </w:r>
      <w:r>
        <w:br/>
      </w:r>
      <w:r>
        <w:rPr>
          <w:rFonts w:ascii="Times New Roman"/>
          <w:b w:val="false"/>
          <w:i w:val="false"/>
          <w:color w:val="000000"/>
          <w:sz w:val="28"/>
        </w:rPr>
        <w:t>
      </w:t>
      </w:r>
      <w:r>
        <w:rPr>
          <w:rFonts w:ascii="Times New Roman"/>
          <w:b w:val="false"/>
          <w:i w:val="false"/>
          <w:color w:val="000000"/>
          <w:sz w:val="28"/>
        </w:rPr>
        <w:t xml:space="preserve">4) облыстың (инженерлік коммуникациялық желілер, энергетика, коммуналдық, тұрғын-үй, су, газ шаруашылығы объектілері) энергетика және коммуналдық және тұрғын үй шаруашылығының дамуына мониторинг және олардың жай-күйіне талдау жүргізу; </w:t>
      </w:r>
      <w:r>
        <w:br/>
      </w:r>
      <w:r>
        <w:rPr>
          <w:rFonts w:ascii="Times New Roman"/>
          <w:b w:val="false"/>
          <w:i w:val="false"/>
          <w:color w:val="000000"/>
          <w:sz w:val="28"/>
        </w:rPr>
        <w:t>
      </w:t>
      </w:r>
      <w:r>
        <w:rPr>
          <w:rFonts w:ascii="Times New Roman"/>
          <w:b w:val="false"/>
          <w:i w:val="false"/>
          <w:color w:val="000000"/>
          <w:sz w:val="28"/>
        </w:rPr>
        <w:t>5) отын-энергетикалық кешенін дамытуға қатысу;</w:t>
      </w:r>
      <w:r>
        <w:br/>
      </w:r>
      <w:r>
        <w:rPr>
          <w:rFonts w:ascii="Times New Roman"/>
          <w:b w:val="false"/>
          <w:i w:val="false"/>
          <w:color w:val="000000"/>
          <w:sz w:val="28"/>
        </w:rPr>
        <w:t>
      </w:t>
      </w:r>
      <w:r>
        <w:rPr>
          <w:rFonts w:ascii="Times New Roman"/>
          <w:b w:val="false"/>
          <w:i w:val="false"/>
          <w:color w:val="000000"/>
          <w:sz w:val="28"/>
        </w:rPr>
        <w:t>6) жыл сайын жылу беру кезеңінде облыстың мемлекеттік мекемелерге қажетті отынның табиғи көлемдерін анықтау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7) облыстың мемлекеттік мекемелеріне отын жеткізіп беруді қамтамасыз етуді ұйымдастыру;</w:t>
      </w:r>
      <w:r>
        <w:br/>
      </w:r>
      <w:r>
        <w:rPr>
          <w:rFonts w:ascii="Times New Roman"/>
          <w:b w:val="false"/>
          <w:i w:val="false"/>
          <w:color w:val="000000"/>
          <w:sz w:val="28"/>
        </w:rPr>
        <w:t>
      </w:t>
      </w:r>
      <w:r>
        <w:rPr>
          <w:rFonts w:ascii="Times New Roman"/>
          <w:b w:val="false"/>
          <w:i w:val="false"/>
          <w:color w:val="000000"/>
          <w:sz w:val="28"/>
        </w:rPr>
        <w:t>8) энергетика және коммуналдық шаруашылығы объектілеріне қатысты жобалалық құжаттарды қарау және келісу;</w:t>
      </w:r>
      <w:r>
        <w:br/>
      </w:r>
      <w:r>
        <w:rPr>
          <w:rFonts w:ascii="Times New Roman"/>
          <w:b w:val="false"/>
          <w:i w:val="false"/>
          <w:color w:val="000000"/>
          <w:sz w:val="28"/>
        </w:rPr>
        <w:t>
      </w:t>
      </w:r>
      <w:r>
        <w:rPr>
          <w:rFonts w:ascii="Times New Roman"/>
          <w:b w:val="false"/>
          <w:i w:val="false"/>
          <w:color w:val="000000"/>
          <w:sz w:val="28"/>
        </w:rPr>
        <w:t>9) салынған және жаңғыртылған инженерлік коммуникациялық желілер, энергетика, су, газ шаруашылығы объектілері қабылдап алу жөнінде қабылдау комиссиясының жұмысын ұйымдастыру;</w:t>
      </w:r>
      <w:r>
        <w:br/>
      </w:r>
      <w:r>
        <w:rPr>
          <w:rFonts w:ascii="Times New Roman"/>
          <w:b w:val="false"/>
          <w:i w:val="false"/>
          <w:color w:val="000000"/>
          <w:sz w:val="28"/>
        </w:rPr>
        <w:t>
      </w:t>
      </w:r>
      <w:r>
        <w:rPr>
          <w:rFonts w:ascii="Times New Roman"/>
          <w:b w:val="false"/>
          <w:i w:val="false"/>
          <w:color w:val="000000"/>
          <w:sz w:val="28"/>
        </w:rPr>
        <w:t>10) өз құзыретінің мәселелері бойынша мемлекеттік мекемелермен басқа меншіктің барлық нысанындағы ұйымдармен өзара іс-қимыл жасауды және ынтымақтастықты ұйымдастыру;</w:t>
      </w:r>
      <w:r>
        <w:br/>
      </w:r>
      <w:r>
        <w:rPr>
          <w:rFonts w:ascii="Times New Roman"/>
          <w:b w:val="false"/>
          <w:i w:val="false"/>
          <w:color w:val="000000"/>
          <w:sz w:val="28"/>
        </w:rPr>
        <w:t>
      </w:t>
      </w:r>
      <w:r>
        <w:rPr>
          <w:rFonts w:ascii="Times New Roman"/>
          <w:b w:val="false"/>
          <w:i w:val="false"/>
          <w:color w:val="000000"/>
          <w:sz w:val="28"/>
        </w:rPr>
        <w:t>11) "Ақтөбе облысының энергетика және тұрғын-үй коммуналдық шаруашылығы басқармасы" мемлекеттік мекемесі құзыретіне жататын мәселелер бойынша азаматтарды қабылдауды ұйымдастыру, азаматтардан келіп түскен ұсыныстар мен өтініштерді қарау, солар бойынша шешім қабылдау;</w:t>
      </w:r>
      <w:r>
        <w:br/>
      </w:r>
      <w:r>
        <w:rPr>
          <w:rFonts w:ascii="Times New Roman"/>
          <w:b w:val="false"/>
          <w:i w:val="false"/>
          <w:color w:val="000000"/>
          <w:sz w:val="28"/>
        </w:rPr>
        <w:t>
      </w:t>
      </w:r>
      <w:r>
        <w:rPr>
          <w:rFonts w:ascii="Times New Roman"/>
          <w:b w:val="false"/>
          <w:i w:val="false"/>
          <w:color w:val="000000"/>
          <w:sz w:val="28"/>
        </w:rPr>
        <w:t>12) заңды тұлғалардың түсті және металл сынықтары мен қалдықтарын жинауы (дайындауы), сақтауы, қайта өңдеуі және өткізуі жөніндегі қызметті лицензиялау, сондай-ақ белгіленген біліктілік талаптары мен лицензиялық ережелерді лицензиаттардың орындауын бақылауды жүзеге асыру;</w:t>
      </w:r>
      <w:r>
        <w:br/>
      </w:r>
      <w:r>
        <w:rPr>
          <w:rFonts w:ascii="Times New Roman"/>
          <w:b w:val="false"/>
          <w:i w:val="false"/>
          <w:color w:val="000000"/>
          <w:sz w:val="28"/>
        </w:rPr>
        <w:t>
      </w:t>
      </w:r>
      <w:r>
        <w:rPr>
          <w:rFonts w:ascii="Times New Roman"/>
          <w:b w:val="false"/>
          <w:i w:val="false"/>
          <w:color w:val="000000"/>
          <w:sz w:val="28"/>
        </w:rPr>
        <w:t>13) облыс елді мекендері аумағында инженерлік инфрақұрылым мен коммуналдық шаруашылықты дамытуға қатысу;</w:t>
      </w:r>
      <w:r>
        <w:br/>
      </w:r>
      <w:r>
        <w:rPr>
          <w:rFonts w:ascii="Times New Roman"/>
          <w:b w:val="false"/>
          <w:i w:val="false"/>
          <w:color w:val="000000"/>
          <w:sz w:val="28"/>
        </w:rPr>
        <w:t>
      </w:t>
      </w:r>
      <w:r>
        <w:rPr>
          <w:rFonts w:ascii="Times New Roman"/>
          <w:b w:val="false"/>
          <w:i w:val="false"/>
          <w:color w:val="000000"/>
          <w:sz w:val="28"/>
        </w:rPr>
        <w:t>14) заңнама талаптарына сәйкес инженерлік инфрақұрылым және коммуналдық шаруашылық объектілерінің құрылысына байланысты жұмыстарды, қызметтерді және тауарларды мемлекеттік сатып алуды ұйымдастыру және жүргізу;</w:t>
      </w:r>
      <w:r>
        <w:br/>
      </w:r>
      <w:r>
        <w:rPr>
          <w:rFonts w:ascii="Times New Roman"/>
          <w:b w:val="false"/>
          <w:i w:val="false"/>
          <w:color w:val="000000"/>
          <w:sz w:val="28"/>
        </w:rPr>
        <w:t>
      </w:t>
      </w:r>
      <w:r>
        <w:rPr>
          <w:rFonts w:ascii="Times New Roman"/>
          <w:b w:val="false"/>
          <w:i w:val="false"/>
          <w:color w:val="000000"/>
          <w:sz w:val="28"/>
        </w:rPr>
        <w:t>15) иеліктегі тұрғын-үй қорын (пәтер иелерінің кооперативі, тұтынушылар кооперативі, кондоминиумдер және басқалар) пайдалану және күтіп ұстау жұмысын ұйымдастыру;</w:t>
      </w:r>
      <w:r>
        <w:br/>
      </w:r>
      <w:r>
        <w:rPr>
          <w:rFonts w:ascii="Times New Roman"/>
          <w:b w:val="false"/>
          <w:i w:val="false"/>
          <w:color w:val="000000"/>
          <w:sz w:val="28"/>
        </w:rPr>
        <w:t>
      </w:t>
      </w:r>
      <w:r>
        <w:rPr>
          <w:rFonts w:ascii="Times New Roman"/>
          <w:b w:val="false"/>
          <w:i w:val="false"/>
          <w:color w:val="000000"/>
          <w:sz w:val="28"/>
        </w:rPr>
        <w:t>16) тұрғын-үй шаруашылығы саласында салалық (секторлық) және аумақтық бағдарламалар әзірлеу және іске асыру;</w:t>
      </w:r>
      <w:r>
        <w:br/>
      </w:r>
      <w:r>
        <w:rPr>
          <w:rFonts w:ascii="Times New Roman"/>
          <w:b w:val="false"/>
          <w:i w:val="false"/>
          <w:color w:val="000000"/>
          <w:sz w:val="28"/>
        </w:rPr>
        <w:t>
      </w:t>
      </w:r>
      <w:r>
        <w:rPr>
          <w:rFonts w:ascii="Times New Roman"/>
          <w:b w:val="false"/>
          <w:i w:val="false"/>
          <w:color w:val="000000"/>
          <w:sz w:val="28"/>
        </w:rPr>
        <w:t>17) инженерлік және коммуналдық қамтамасыз етуді ұйымдастыру (сумен жабдықтаумен кәріз жүйелерін пайдалану және жөндеу, қоқыс шығару, лифт шаруашылығын қамтамасыз ету);</w:t>
      </w:r>
      <w:r>
        <w:br/>
      </w:r>
      <w:r>
        <w:rPr>
          <w:rFonts w:ascii="Times New Roman"/>
          <w:b w:val="false"/>
          <w:i w:val="false"/>
          <w:color w:val="000000"/>
          <w:sz w:val="28"/>
        </w:rPr>
        <w:t>
      </w:t>
      </w:r>
      <w:r>
        <w:rPr>
          <w:rFonts w:ascii="Times New Roman"/>
          <w:b w:val="false"/>
          <w:i w:val="false"/>
          <w:color w:val="000000"/>
          <w:sz w:val="28"/>
        </w:rPr>
        <w:t>18) мемлекеттік тұрғын-үй қорын сақтау жөніндегі жұмыстарды ұйымдастыру, иесіз тұрғын-үйлерді анықтау, есепке алу және тиісті органдарға беру;</w:t>
      </w:r>
      <w:r>
        <w:br/>
      </w:r>
      <w:r>
        <w:rPr>
          <w:rFonts w:ascii="Times New Roman"/>
          <w:b w:val="false"/>
          <w:i w:val="false"/>
          <w:color w:val="000000"/>
          <w:sz w:val="28"/>
        </w:rPr>
        <w:t>
      </w:t>
      </w:r>
      <w:r>
        <w:rPr>
          <w:rFonts w:ascii="Times New Roman"/>
          <w:b w:val="false"/>
          <w:i w:val="false"/>
          <w:color w:val="000000"/>
          <w:sz w:val="28"/>
        </w:rPr>
        <w:t>19) тұрғын-үй қоры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20) тұрғын-үй қорын сақтау және пайдалану бойынша кондоминиум нысандарын басқару органдарының қызметін бақылау бойынша тұрғын-үй инспекциясының жұмысын ұйымдастыру; </w:t>
      </w:r>
      <w:r>
        <w:br/>
      </w:r>
      <w:r>
        <w:rPr>
          <w:rFonts w:ascii="Times New Roman"/>
          <w:b w:val="false"/>
          <w:i w:val="false"/>
          <w:color w:val="000000"/>
          <w:sz w:val="28"/>
        </w:rPr>
        <w:t>
      </w:t>
      </w:r>
      <w:r>
        <w:rPr>
          <w:rFonts w:ascii="Times New Roman"/>
          <w:b w:val="false"/>
          <w:i w:val="false"/>
          <w:color w:val="000000"/>
          <w:sz w:val="28"/>
        </w:rPr>
        <w:t>21) кондоминиум объектiсiнiң ортақ мүлкiне техникалық байқау ұйымдастыру;</w:t>
      </w:r>
      <w:r>
        <w:br/>
      </w:r>
      <w:r>
        <w:rPr>
          <w:rFonts w:ascii="Times New Roman"/>
          <w:b w:val="false"/>
          <w:i w:val="false"/>
          <w:color w:val="000000"/>
          <w:sz w:val="28"/>
        </w:rPr>
        <w:t>
      </w:t>
      </w:r>
      <w:r>
        <w:rPr>
          <w:rFonts w:ascii="Times New Roman"/>
          <w:b w:val="false"/>
          <w:i w:val="false"/>
          <w:color w:val="000000"/>
          <w:sz w:val="28"/>
        </w:rPr>
        <w:t>22) кондоминиум объектiсiнiң ортақ мүлкiне күрделi жөндеудің жекелеген түрлерiн жүргiзудiң тiзбесiн және кезектiлiгiн айқындау;</w:t>
      </w:r>
      <w:r>
        <w:br/>
      </w:r>
      <w:r>
        <w:rPr>
          <w:rFonts w:ascii="Times New Roman"/>
          <w:b w:val="false"/>
          <w:i w:val="false"/>
          <w:color w:val="000000"/>
          <w:sz w:val="28"/>
        </w:rPr>
        <w:t>
      </w:t>
      </w:r>
      <w:r>
        <w:rPr>
          <w:rFonts w:ascii="Times New Roman"/>
          <w:b w:val="false"/>
          <w:i w:val="false"/>
          <w:color w:val="000000"/>
          <w:sz w:val="28"/>
        </w:rPr>
        <w:t>23) тұрғын-үй көмегінің қатысуымен қаржыландырылатын кондоминиум объектісін басқару органы ұсынған кондоминиум объектісінің ортақ мүлкіне күрделі жөндеудің жекелеген түрлерін жүргізуге шығыстар сметасын келісу;</w:t>
      </w:r>
      <w:r>
        <w:br/>
      </w:r>
      <w:r>
        <w:rPr>
          <w:rFonts w:ascii="Times New Roman"/>
          <w:b w:val="false"/>
          <w:i w:val="false"/>
          <w:color w:val="000000"/>
          <w:sz w:val="28"/>
        </w:rPr>
        <w:t>
      </w:t>
      </w:r>
      <w:r>
        <w:rPr>
          <w:rFonts w:ascii="Times New Roman"/>
          <w:b w:val="false"/>
          <w:i w:val="false"/>
          <w:color w:val="000000"/>
          <w:sz w:val="28"/>
        </w:rPr>
        <w:t xml:space="preserve">24) кондоминиум объектiсiнiң ортақ мүлкiне күрделi жөндеудiң </w:t>
      </w:r>
      <w:r>
        <w:br/>
      </w:r>
      <w:r>
        <w:rPr>
          <w:rFonts w:ascii="Times New Roman"/>
          <w:b w:val="false"/>
          <w:i w:val="false"/>
          <w:color w:val="000000"/>
          <w:sz w:val="28"/>
        </w:rPr>
        <w:t>жекелеген түрлерi бойынша орындалған жұмыстарды қабылдап алу жөнiндегi комиссияларға қатысу;</w:t>
      </w:r>
      <w:r>
        <w:br/>
      </w:r>
      <w:r>
        <w:rPr>
          <w:rFonts w:ascii="Times New Roman"/>
          <w:b w:val="false"/>
          <w:i w:val="false"/>
          <w:color w:val="000000"/>
          <w:sz w:val="28"/>
        </w:rPr>
        <w:t>
      </w:t>
      </w:r>
      <w:r>
        <w:rPr>
          <w:rFonts w:ascii="Times New Roman"/>
          <w:b w:val="false"/>
          <w:i w:val="false"/>
          <w:color w:val="000000"/>
          <w:sz w:val="28"/>
        </w:rPr>
        <w:t>25) заңнамаға сәйкес "Ақтөбе облысының энергетика және тұрғын-үй коммуналдық шаруашылығы басқармасы" мемлекеттік мекемесі жұмысының сапасы мен өнімділігін арттыру мақсатында оның қызметінің бағыттары бойынша ішкі бақылауды жүзеге асыру;</w:t>
      </w:r>
      <w:r>
        <w:br/>
      </w:r>
      <w:r>
        <w:rPr>
          <w:rFonts w:ascii="Times New Roman"/>
          <w:b w:val="false"/>
          <w:i w:val="false"/>
          <w:color w:val="000000"/>
          <w:sz w:val="28"/>
        </w:rPr>
        <w:t>
      </w:t>
      </w:r>
      <w:r>
        <w:rPr>
          <w:rFonts w:ascii="Times New Roman"/>
          <w:b w:val="false"/>
          <w:i w:val="false"/>
          <w:color w:val="000000"/>
          <w:sz w:val="28"/>
        </w:rPr>
        <w:t>26) тұтынушылардың жылу пайдалану құрылғыларын пайдалануын және олардың техникалық жай-күйін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27) жылу желілерін дайындауды және жөндеу-қалпына келтіру жұмыстарын жүзеге асыруды және олардың күзгі-қысқы кезеңде жұмыс істеуін бақылауды жүзеге асыру; </w:t>
      </w:r>
      <w:r>
        <w:br/>
      </w:r>
      <w:r>
        <w:rPr>
          <w:rFonts w:ascii="Times New Roman"/>
          <w:b w:val="false"/>
          <w:i w:val="false"/>
          <w:color w:val="000000"/>
          <w:sz w:val="28"/>
        </w:rPr>
        <w:t>
      </w:t>
      </w:r>
      <w:r>
        <w:rPr>
          <w:rFonts w:ascii="Times New Roman"/>
          <w:b w:val="false"/>
          <w:i w:val="false"/>
          <w:color w:val="000000"/>
          <w:sz w:val="28"/>
        </w:rPr>
        <w:t>28) жылу желілеріндегі (магистральдық, орамішілік) технологиялық бұзушылықтарға тергеу жүргізу;</w:t>
      </w:r>
      <w:r>
        <w:br/>
      </w:r>
      <w:r>
        <w:rPr>
          <w:rFonts w:ascii="Times New Roman"/>
          <w:b w:val="false"/>
          <w:i w:val="false"/>
          <w:color w:val="000000"/>
          <w:sz w:val="28"/>
        </w:rPr>
        <w:t>
      </w:t>
      </w:r>
      <w:r>
        <w:rPr>
          <w:rFonts w:ascii="Times New Roman"/>
          <w:b w:val="false"/>
          <w:i w:val="false"/>
          <w:color w:val="000000"/>
          <w:sz w:val="28"/>
        </w:rPr>
        <w:t>29) жылу желілерін (магистральдық, орамішілік) жоспарлы жөндеуді келісу;</w:t>
      </w:r>
      <w:r>
        <w:br/>
      </w:r>
      <w:r>
        <w:rPr>
          <w:rFonts w:ascii="Times New Roman"/>
          <w:b w:val="false"/>
          <w:i w:val="false"/>
          <w:color w:val="000000"/>
          <w:sz w:val="28"/>
        </w:rPr>
        <w:t>
      </w:t>
      </w:r>
      <w:r>
        <w:rPr>
          <w:rFonts w:ascii="Times New Roman"/>
          <w:b w:val="false"/>
          <w:i w:val="false"/>
          <w:color w:val="000000"/>
          <w:sz w:val="28"/>
        </w:rPr>
        <w:t>30) барлық қуаттағы жылыту қазандықтары мен жылу желілерінің (магистральдық, орамішілік) күзгі-қысқы жағдайлардағы жұмысқа дайындығының паспорттарын беру;</w:t>
      </w:r>
      <w:r>
        <w:br/>
      </w:r>
      <w:r>
        <w:rPr>
          <w:rFonts w:ascii="Times New Roman"/>
          <w:b w:val="false"/>
          <w:i w:val="false"/>
          <w:color w:val="000000"/>
          <w:sz w:val="28"/>
        </w:rPr>
        <w:t>
      </w:t>
      </w:r>
      <w:r>
        <w:rPr>
          <w:rFonts w:ascii="Times New Roman"/>
          <w:b w:val="false"/>
          <w:i w:val="false"/>
          <w:color w:val="000000"/>
          <w:sz w:val="28"/>
        </w:rPr>
        <w:t>31) қосалқы (тұйықтауыш) электр беру желілері мен кіші станцияларды жобалауды және салуды келісу;</w:t>
      </w:r>
      <w:r>
        <w:br/>
      </w:r>
      <w:r>
        <w:rPr>
          <w:rFonts w:ascii="Times New Roman"/>
          <w:b w:val="false"/>
          <w:i w:val="false"/>
          <w:color w:val="000000"/>
          <w:sz w:val="28"/>
        </w:rPr>
        <w:t>
      </w:t>
      </w:r>
      <w:r>
        <w:rPr>
          <w:rFonts w:ascii="Times New Roman"/>
          <w:b w:val="false"/>
          <w:i w:val="false"/>
          <w:color w:val="000000"/>
          <w:sz w:val="28"/>
        </w:rPr>
        <w:t>32) 110 кВ және одан төмен, 220 кВ және одан жоғары объектiлер үшiн қосалқы (шунтталатын) электр беру желiлерi мен кіші станцияларды салудың техникалық орындылығы туралы қорытындылар беру;</w:t>
      </w:r>
      <w:r>
        <w:br/>
      </w:r>
      <w:r>
        <w:rPr>
          <w:rFonts w:ascii="Times New Roman"/>
          <w:b w:val="false"/>
          <w:i w:val="false"/>
          <w:color w:val="000000"/>
          <w:sz w:val="28"/>
        </w:rPr>
        <w:t>
      </w:t>
      </w:r>
      <w:r>
        <w:rPr>
          <w:rFonts w:ascii="Times New Roman"/>
          <w:b w:val="false"/>
          <w:i w:val="false"/>
          <w:color w:val="000000"/>
          <w:sz w:val="28"/>
        </w:rPr>
        <w:t>33) тұрмыстық және коммуналдық-тұрмыстық тұтынушылардың газ тұтыну жүйелері мен газ жабдығын қауіпсіз пайдалану талаптарының сақталуына бақылауды жүзеге асыруы;</w:t>
      </w:r>
      <w:r>
        <w:br/>
      </w:r>
      <w:r>
        <w:rPr>
          <w:rFonts w:ascii="Times New Roman"/>
          <w:b w:val="false"/>
          <w:i w:val="false"/>
          <w:color w:val="000000"/>
          <w:sz w:val="28"/>
        </w:rPr>
        <w:t>
      </w:t>
      </w:r>
      <w:r>
        <w:rPr>
          <w:rFonts w:ascii="Times New Roman"/>
          <w:b w:val="false"/>
          <w:i w:val="false"/>
          <w:color w:val="000000"/>
          <w:sz w:val="28"/>
        </w:rPr>
        <w:t xml:space="preserve">34) тұрғын-үй 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 </w:t>
      </w:r>
      <w:r>
        <w:br/>
      </w:r>
      <w:r>
        <w:rPr>
          <w:rFonts w:ascii="Times New Roman"/>
          <w:b w:val="false"/>
          <w:i w:val="false"/>
          <w:color w:val="000000"/>
          <w:sz w:val="28"/>
        </w:rPr>
        <w:t>
      </w:t>
      </w:r>
      <w:r>
        <w:rPr>
          <w:rFonts w:ascii="Times New Roman"/>
          <w:b w:val="false"/>
          <w:i w:val="false"/>
          <w:color w:val="000000"/>
          <w:sz w:val="28"/>
        </w:rPr>
        <w:t>35) тұрмыстық баллондарды және газбен жабдықтау жүйелерінің объектілерін қауіпсіз пайдалану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19. "Ақтөбе облысының энергетика және тұрғын-үй коммуналдық шаруашылығы басқармасы" мемлекеттік мекемесінің құқықтары:</w:t>
      </w:r>
      <w:r>
        <w:br/>
      </w:r>
      <w:r>
        <w:rPr>
          <w:rFonts w:ascii="Times New Roman"/>
          <w:b w:val="false"/>
          <w:i w:val="false"/>
          <w:color w:val="000000"/>
          <w:sz w:val="28"/>
        </w:rPr>
        <w:t>
      </w:t>
      </w:r>
      <w:r>
        <w:rPr>
          <w:rFonts w:ascii="Times New Roman"/>
          <w:b w:val="false"/>
          <w:i w:val="false"/>
          <w:color w:val="000000"/>
          <w:sz w:val="28"/>
        </w:rPr>
        <w:t>1) кәсіпорындардан, ұйымдардан және мекемелерден "Ақтөбе облысының энергетика және тұрғын-үй коммуналдық шаруашылығы басқармасы" мемлекеттік мекемесіне жүктелген жұмыстарды орындау үшін қажетті мәліметтерді, анықтамаларды, құжаттарды сұрауға және алуға;</w:t>
      </w:r>
      <w:r>
        <w:br/>
      </w:r>
      <w:r>
        <w:rPr>
          <w:rFonts w:ascii="Times New Roman"/>
          <w:b w:val="false"/>
          <w:i w:val="false"/>
          <w:color w:val="000000"/>
          <w:sz w:val="28"/>
        </w:rPr>
        <w:t>
      </w:t>
      </w:r>
      <w:r>
        <w:rPr>
          <w:rFonts w:ascii="Times New Roman"/>
          <w:b w:val="false"/>
          <w:i w:val="false"/>
          <w:color w:val="000000"/>
          <w:sz w:val="28"/>
        </w:rPr>
        <w:t>2) коммуналдық шаруашылығы саласындағы бұзуларға және "Ақтөбе облысының энергетика және тұрғын-үй коммуналдық шаруашылығы басқармасы" мемлекеттік мекемесінің басқа қызметтеріне байланысты істер бойынша назарылық білдіруге, қуынуға, қуынушы ретінде соттарда сөйлеуге;</w:t>
      </w:r>
      <w:r>
        <w:br/>
      </w:r>
      <w:r>
        <w:rPr>
          <w:rFonts w:ascii="Times New Roman"/>
          <w:b w:val="false"/>
          <w:i w:val="false"/>
          <w:color w:val="000000"/>
          <w:sz w:val="28"/>
        </w:rPr>
        <w:t>
      </w:t>
      </w:r>
      <w:r>
        <w:rPr>
          <w:rFonts w:ascii="Times New Roman"/>
          <w:b w:val="false"/>
          <w:i w:val="false"/>
          <w:color w:val="000000"/>
          <w:sz w:val="28"/>
        </w:rPr>
        <w:t>3) гендерлік және отбасылық-демографиялық саясатты іске асыруға қатысуға;</w:t>
      </w:r>
      <w:r>
        <w:br/>
      </w:r>
      <w:r>
        <w:rPr>
          <w:rFonts w:ascii="Times New Roman"/>
          <w:b w:val="false"/>
          <w:i w:val="false"/>
          <w:color w:val="000000"/>
          <w:sz w:val="28"/>
        </w:rPr>
        <w:t>
      </w:t>
      </w:r>
      <w:r>
        <w:rPr>
          <w:rFonts w:ascii="Times New Roman"/>
          <w:b w:val="false"/>
          <w:i w:val="false"/>
          <w:color w:val="000000"/>
          <w:sz w:val="28"/>
        </w:rPr>
        <w:t>4) тексеру жүргiзу уақытында тексерiлетiн объектiге баруға;</w:t>
      </w:r>
      <w:r>
        <w:br/>
      </w:r>
      <w:r>
        <w:rPr>
          <w:rFonts w:ascii="Times New Roman"/>
          <w:b w:val="false"/>
          <w:i w:val="false"/>
          <w:color w:val="000000"/>
          <w:sz w:val="28"/>
        </w:rPr>
        <w:t>
      </w:t>
      </w:r>
      <w:r>
        <w:rPr>
          <w:rFonts w:ascii="Times New Roman"/>
          <w:b w:val="false"/>
          <w:i w:val="false"/>
          <w:color w:val="000000"/>
          <w:sz w:val="28"/>
        </w:rPr>
        <w:t>5) тексеру жүргiзу кезiнде кез келген қажеттi ақпаратты сұратуға, тексеру нысанына жататын құжаттардың түпнұсқасымен танысуға;</w:t>
      </w:r>
      <w:r>
        <w:br/>
      </w:r>
      <w:r>
        <w:rPr>
          <w:rFonts w:ascii="Times New Roman"/>
          <w:b w:val="false"/>
          <w:i w:val="false"/>
          <w:color w:val="000000"/>
          <w:sz w:val="28"/>
        </w:rPr>
        <w:t>
      </w:t>
      </w:r>
      <w:r>
        <w:rPr>
          <w:rFonts w:ascii="Times New Roman"/>
          <w:b w:val="false"/>
          <w:i w:val="false"/>
          <w:color w:val="000000"/>
          <w:sz w:val="28"/>
        </w:rPr>
        <w:t>6) бақылау жұргізуге байланысты мәселелер бойынша қажетті құжаттарды, анықтамаларды, ауызша және жазбаша түсініктемелерді бақылау объектілерінен сұратуға және белгіленген мерзімде алуға;</w:t>
      </w:r>
      <w:r>
        <w:br/>
      </w:r>
      <w:r>
        <w:rPr>
          <w:rFonts w:ascii="Times New Roman"/>
          <w:b w:val="false"/>
          <w:i w:val="false"/>
          <w:color w:val="000000"/>
          <w:sz w:val="28"/>
        </w:rPr>
        <w:t>
      </w:t>
      </w:r>
      <w:r>
        <w:rPr>
          <w:rFonts w:ascii="Times New Roman"/>
          <w:b w:val="false"/>
          <w:i w:val="false"/>
          <w:color w:val="000000"/>
          <w:sz w:val="28"/>
        </w:rPr>
        <w:t>7) құпиялылық режимінің, қызметтік, коммерциялық немесе заңмен қорғалатын өзге де құпияның сақталуын ескере отырып, бақылау объектілерінің бақылау іс-шарасы мәселелеріне қатысты құжаттамамен кедергісіз танысуға құқығы бар.</w:t>
      </w:r>
      <w:r>
        <w:br/>
      </w:r>
      <w:r>
        <w:rPr>
          <w:rFonts w:ascii="Times New Roman"/>
          <w:b w:val="false"/>
          <w:i w:val="false"/>
          <w:color w:val="000000"/>
          <w:sz w:val="28"/>
        </w:rPr>
        <w:t>
      </w:t>
      </w:r>
      <w:r>
        <w:rPr>
          <w:rFonts w:ascii="Times New Roman"/>
          <w:b w:val="false"/>
          <w:i w:val="false"/>
          <w:color w:val="000000"/>
          <w:sz w:val="28"/>
        </w:rPr>
        <w:t>20. "Ақтөбе облысының энергетика және тұрғын-үй коммуналдық шаруашылығы басқармасы"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"Қазақстан Республикасындағы мемлекеттік бақылау және қадағалау туралы" Заңына сәйкес тексерудi жүргiзуге; </w:t>
      </w:r>
      <w:r>
        <w:br/>
      </w:r>
      <w:r>
        <w:rPr>
          <w:rFonts w:ascii="Times New Roman"/>
          <w:b w:val="false"/>
          <w:i w:val="false"/>
          <w:color w:val="000000"/>
          <w:sz w:val="28"/>
        </w:rPr>
        <w:t>
      </w:t>
      </w:r>
      <w:r>
        <w:rPr>
          <w:rFonts w:ascii="Times New Roman"/>
          <w:b w:val="false"/>
          <w:i w:val="false"/>
          <w:color w:val="000000"/>
          <w:sz w:val="28"/>
        </w:rPr>
        <w:t xml:space="preserve">2) тексеру жүргiзу кезеңiнде тексерiлетiн объектiнiң белгiленген жұмыс режимiне кедергi келтiрмеуге; </w:t>
      </w:r>
      <w:r>
        <w:br/>
      </w:r>
      <w:r>
        <w:rPr>
          <w:rFonts w:ascii="Times New Roman"/>
          <w:b w:val="false"/>
          <w:i w:val="false"/>
          <w:color w:val="000000"/>
          <w:sz w:val="28"/>
        </w:rPr>
        <w:t>
      </w:t>
      </w:r>
      <w:r>
        <w:rPr>
          <w:rFonts w:ascii="Times New Roman"/>
          <w:b w:val="false"/>
          <w:i w:val="false"/>
          <w:color w:val="000000"/>
          <w:sz w:val="28"/>
        </w:rPr>
        <w:t xml:space="preserve">3) тексеру жүргiзу нәтижесiнде алынған құжаттар мен мәлiметтердiң сақталуын қамтамасыз етуге; </w:t>
      </w:r>
      <w:r>
        <w:br/>
      </w:r>
      <w:r>
        <w:rPr>
          <w:rFonts w:ascii="Times New Roman"/>
          <w:b w:val="false"/>
          <w:i w:val="false"/>
          <w:color w:val="000000"/>
          <w:sz w:val="28"/>
        </w:rPr>
        <w:t>
      </w:t>
      </w:r>
      <w:r>
        <w:rPr>
          <w:rFonts w:ascii="Times New Roman"/>
          <w:b w:val="false"/>
          <w:i w:val="false"/>
          <w:color w:val="000000"/>
          <w:sz w:val="28"/>
        </w:rPr>
        <w:t xml:space="preserve">4) тұрғын-үй қорын күтiп-ұстау ережелерiнiң бұзылуы туралы </w:t>
      </w:r>
      <w:r>
        <w:br/>
      </w:r>
      <w:r>
        <w:rPr>
          <w:rFonts w:ascii="Times New Roman"/>
          <w:b w:val="false"/>
          <w:i w:val="false"/>
          <w:color w:val="000000"/>
          <w:sz w:val="28"/>
        </w:rPr>
        <w:t xml:space="preserve">актiлер жасауға; </w:t>
      </w:r>
      <w:r>
        <w:br/>
      </w:r>
      <w:r>
        <w:rPr>
          <w:rFonts w:ascii="Times New Roman"/>
          <w:b w:val="false"/>
          <w:i w:val="false"/>
          <w:color w:val="000000"/>
          <w:sz w:val="28"/>
        </w:rPr>
        <w:t>
      </w:t>
      </w:r>
      <w:r>
        <w:rPr>
          <w:rFonts w:ascii="Times New Roman"/>
          <w:b w:val="false"/>
          <w:i w:val="false"/>
          <w:color w:val="000000"/>
          <w:sz w:val="28"/>
        </w:rPr>
        <w:t>5) тұрғын-үй қорын күтiп-ұстау ережелерi бұзушылықтарын жою бойынша бұйрықтар шығаруға;</w:t>
      </w:r>
      <w:r>
        <w:br/>
      </w:r>
      <w:r>
        <w:rPr>
          <w:rFonts w:ascii="Times New Roman"/>
          <w:b w:val="false"/>
          <w:i w:val="false"/>
          <w:color w:val="000000"/>
          <w:sz w:val="28"/>
        </w:rPr>
        <w:t>
      </w:t>
      </w:r>
      <w:r>
        <w:rPr>
          <w:rFonts w:ascii="Times New Roman"/>
          <w:b w:val="false"/>
          <w:i w:val="false"/>
          <w:color w:val="000000"/>
          <w:sz w:val="28"/>
        </w:rPr>
        <w:t>6) өз құзыреті шегінде сыбайлас жемқорлықпен күрес бойынша жұмыстарды жүзеге асыруға.</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"Ақтөбе облысының энергетика және тұрғын-үй коммуналдық шаруашылығы басқармасы" мемлекеттік мекемесінің басшылықты "Ақтөбе облысының энергетика және тұрғын-үй коммуналдық шаруашылығы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22. "Ақтөбе облысының энергетика және тұрғын-үй коммуналдық шаруашылығы басқармасы" мемлекеттік мекемесінің басшысын Қазақстан Республикасының заңнамасына сәйкес Ақтөбе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23. "Ақтөбе облысының энергетика және тұрғын-үй коммуналдық шаруашылығы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24. "Ақтөбе облысының энергетика және тұрғын-үй коммуналдық шаруашылығы басқармасы"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мемлекеттік органдарда, ұйымдарда "Ақтөбе облысының энергетика және тұрғын-үй коммуналдық шаруашылығы басқармасы" мемлекеттік мекемесінің мүлдесін ұстанады;</w:t>
      </w:r>
      <w:r>
        <w:br/>
      </w:r>
      <w:r>
        <w:rPr>
          <w:rFonts w:ascii="Times New Roman"/>
          <w:b w:val="false"/>
          <w:i w:val="false"/>
          <w:color w:val="000000"/>
          <w:sz w:val="28"/>
        </w:rPr>
        <w:t>
      </w:t>
      </w:r>
      <w:r>
        <w:rPr>
          <w:rFonts w:ascii="Times New Roman"/>
          <w:b w:val="false"/>
          <w:i w:val="false"/>
          <w:color w:val="000000"/>
          <w:sz w:val="28"/>
        </w:rPr>
        <w:t>2) "Ақтөбе облысының энергетика және тұрғын-үй коммуналдық шаруашылығы басқармасы" мемлекеттік мекемесінің құрылымын және штат кестесін бекітеді;</w:t>
      </w:r>
      <w:r>
        <w:br/>
      </w:r>
      <w:r>
        <w:rPr>
          <w:rFonts w:ascii="Times New Roman"/>
          <w:b w:val="false"/>
          <w:i w:val="false"/>
          <w:color w:val="000000"/>
          <w:sz w:val="28"/>
        </w:rPr>
        <w:t>
      </w:t>
      </w:r>
      <w:r>
        <w:rPr>
          <w:rFonts w:ascii="Times New Roman"/>
          <w:b w:val="false"/>
          <w:i w:val="false"/>
          <w:color w:val="000000"/>
          <w:sz w:val="28"/>
        </w:rPr>
        <w:t>3) "Ақтөбе облысының энергетика және тұрғын-үй коммуналдық шаруашылығы басқармасы" мемлекеттік мекемесінің қызметкерлерін жұмысқа қабылдайды, және босатады, оларды көтермелейді және жаза қолданады;</w:t>
      </w:r>
      <w:r>
        <w:br/>
      </w:r>
      <w:r>
        <w:rPr>
          <w:rFonts w:ascii="Times New Roman"/>
          <w:b w:val="false"/>
          <w:i w:val="false"/>
          <w:color w:val="000000"/>
          <w:sz w:val="28"/>
        </w:rPr>
        <w:t>
      </w:t>
      </w:r>
      <w:r>
        <w:rPr>
          <w:rFonts w:ascii="Times New Roman"/>
          <w:b w:val="false"/>
          <w:i w:val="false"/>
          <w:color w:val="000000"/>
          <w:sz w:val="28"/>
        </w:rPr>
        <w:t>4) "Ақтөбе облысының энергетика және тұрғын-үй коммуналдық шаруашылығы басқармасы" мемлекеттік мекемесі қызметкерлерінің функционалдық міндеттерін анықтайды;</w:t>
      </w:r>
      <w:r>
        <w:br/>
      </w:r>
      <w:r>
        <w:rPr>
          <w:rFonts w:ascii="Times New Roman"/>
          <w:b w:val="false"/>
          <w:i w:val="false"/>
          <w:color w:val="000000"/>
          <w:sz w:val="28"/>
        </w:rPr>
        <w:t>
      </w:t>
      </w:r>
      <w:r>
        <w:rPr>
          <w:rFonts w:ascii="Times New Roman"/>
          <w:b w:val="false"/>
          <w:i w:val="false"/>
          <w:color w:val="000000"/>
          <w:sz w:val="28"/>
        </w:rPr>
        <w:t>5) өз құзіреті шегінде "Ақтөбе облысының энергетика және тұрғын-үй коммуналдық шаруашылығы басқармасы" мемлекеттік мекемесінің барлық қызметкерлерінің орындауы үшін міндетті тапсырмалар береді;</w:t>
      </w:r>
      <w:r>
        <w:br/>
      </w:r>
      <w:r>
        <w:rPr>
          <w:rFonts w:ascii="Times New Roman"/>
          <w:b w:val="false"/>
          <w:i w:val="false"/>
          <w:color w:val="000000"/>
          <w:sz w:val="28"/>
        </w:rPr>
        <w:t>
      </w:t>
      </w:r>
      <w:r>
        <w:rPr>
          <w:rFonts w:ascii="Times New Roman"/>
          <w:b w:val="false"/>
          <w:i w:val="false"/>
          <w:color w:val="000000"/>
          <w:sz w:val="28"/>
        </w:rPr>
        <w:t>6) сыбайлас жемқорлыққа қарсы шаралар қабылдауына жеке жауапты болады және сыбайлас жемқорлықпен күресуге бағытталған, шаралар қолданады.</w:t>
      </w:r>
      <w:r>
        <w:br/>
      </w:r>
      <w:r>
        <w:rPr>
          <w:rFonts w:ascii="Times New Roman"/>
          <w:b w:val="false"/>
          <w:i w:val="false"/>
          <w:color w:val="000000"/>
          <w:sz w:val="28"/>
        </w:rPr>
        <w:t>
      "Ақтөбе облысының энергетика және тұрғын-үй коммуналдық шаруашылығы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06"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"Ақтөбе облысының энергетика және тұрғын-үй коммуналдық шаруашылығы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"Ақтөбе облысының энергетика және тұрғын-үй коммуналдық шаруашылығы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27. "Ақтөбе облысының энергетика және тұрғын-үй коммуналдық шаруашылығы басқармасы"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"Ақтөбе облысының қаржы басқармасы" мемлекеттік мекемесі мемлекеттік мүлікті басқарушы құзыретті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29.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энергетика және тұрғын-үй коммуналдық шаруашылығы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2"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30. "Ақтөбе облысының энергетика және тұрғын-үй коммуналдық шаруашылығы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