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50188" w14:textId="6b501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мемлекеттік сәулет-құрылыс бақылау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2 қазандағы № 366 қаулысы. Ақтөбе облысының Әділет департаментінде 2015 жылғы 6 қарашада № 4561 болып тіркелді. Күші жойылды - Ақтөбе облысының әкімдігінің 2016 жылғы 23 қарашадағы № 488 қаулысымен</w:t>
      </w:r>
    </w:p>
    <w:p>
      <w:pPr>
        <w:spacing w:after="0"/>
        <w:ind w:left="0"/>
        <w:jc w:val="left"/>
      </w:pPr>
      <w:r>
        <w:rPr>
          <w:rFonts w:ascii="Times New Roman"/>
          <w:b w:val="false"/>
          <w:i w:val="false"/>
          <w:color w:val="ff0000"/>
          <w:sz w:val="28"/>
        </w:rPr>
        <w:t xml:space="preserve">      Ескерту. Күші жойылды - Ақтөбе облысының әкімдігінің 23.11.2016 № 488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2011 жылғы 1 наурыздағы "Мемлекеттік мүлік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"Ақтөбе облысының мемлекеттік сәулет-құрылыс бақылау басқармасы" мемлекеттік мекемесінің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"Ақтөбе облысының мемлекеттік сәулет-құрылыс бақылау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3. Ақтөбе облысы әкімдігінің келесі қаулылары жойылсын:</w:t>
      </w:r>
      <w:r>
        <w:br/>
      </w:r>
      <w:r>
        <w:rPr>
          <w:rFonts w:ascii="Times New Roman"/>
          <w:b w:val="false"/>
          <w:i w:val="false"/>
          <w:color w:val="000000"/>
          <w:sz w:val="28"/>
        </w:rPr>
        <w:t>
      </w:t>
      </w:r>
      <w:r>
        <w:rPr>
          <w:rFonts w:ascii="Times New Roman"/>
          <w:b w:val="false"/>
          <w:i w:val="false"/>
          <w:color w:val="000000"/>
          <w:sz w:val="28"/>
        </w:rPr>
        <w:t>Ақтөбе облысы әкімдігінің 2014 жылғы 4 желтоқсандағы № 428 "Ақтөбе облысының мемлекеттік сәулет-құрылыс бақылау басқармасы туралы" қаулысының 2-тармағы;</w:t>
      </w:r>
      <w:r>
        <w:br/>
      </w:r>
      <w:r>
        <w:rPr>
          <w:rFonts w:ascii="Times New Roman"/>
          <w:b w:val="false"/>
          <w:i w:val="false"/>
          <w:color w:val="000000"/>
          <w:sz w:val="28"/>
        </w:rPr>
        <w:t>
      </w:t>
      </w:r>
      <w:r>
        <w:rPr>
          <w:rFonts w:ascii="Times New Roman"/>
          <w:b w:val="false"/>
          <w:i w:val="false"/>
          <w:color w:val="000000"/>
          <w:sz w:val="28"/>
        </w:rPr>
        <w:t>Ақтөбе облысы әкімдігінің 2015 жылғы 21 сәуірдегі № 133 "Облыс әкімдігінің 2014 жылғы 4 желтоқсандағы № 428 қаулысына толықтыру енгізу туралы" қаулысы.</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Ғ.Н.Есқалиевке жүктелсін.</w:t>
      </w:r>
      <w:r>
        <w:br/>
      </w:r>
      <w:r>
        <w:rPr>
          <w:rFonts w:ascii="Times New Roman"/>
          <w:b w:val="false"/>
          <w:i w:val="false"/>
          <w:color w:val="000000"/>
          <w:sz w:val="28"/>
        </w:rPr>
        <w:t>
      </w:t>
      </w:r>
      <w:r>
        <w:rPr>
          <w:rFonts w:ascii="Times New Roman"/>
          <w:b w:val="false"/>
          <w:i w:val="false"/>
          <w:color w:val="000000"/>
          <w:sz w:val="28"/>
        </w:rPr>
        <w:t>5.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2015 жылғы 2 қазандағы</w:t>
            </w:r>
            <w:r>
              <w:br/>
            </w:r>
            <w:r>
              <w:rPr>
                <w:rFonts w:ascii="Times New Roman"/>
                <w:b w:val="false"/>
                <w:i w:val="false"/>
                <w:color w:val="000000"/>
                <w:sz w:val="20"/>
              </w:rPr>
              <w:t>№ 366 қаулысымен бекітілген</w:t>
            </w:r>
          </w:p>
        </w:tc>
      </w:tr>
    </w:tbl>
    <w:bookmarkStart w:name="z15" w:id="0"/>
    <w:p>
      <w:pPr>
        <w:spacing w:after="0"/>
        <w:ind w:left="0"/>
        <w:jc w:val="left"/>
      </w:pPr>
      <w:r>
        <w:rPr>
          <w:rFonts w:ascii="Times New Roman"/>
          <w:b/>
          <w:i w:val="false"/>
          <w:color w:val="000000"/>
        </w:rPr>
        <w:t xml:space="preserve"> "Ақтөбе облысының мемлекеттік сәулет-құрылыс бақылау басқармасы"</w:t>
      </w:r>
      <w:r>
        <w:br/>
      </w:r>
      <w:r>
        <w:rPr>
          <w:rFonts w:ascii="Times New Roman"/>
          <w:b/>
          <w:i w:val="false"/>
          <w:color w:val="000000"/>
        </w:rPr>
        <w:t xml:space="preserve"> мемлекеттік мекемесі туралы</w:t>
      </w:r>
      <w:r>
        <w:br/>
      </w:r>
      <w:r>
        <w:rPr>
          <w:rFonts w:ascii="Times New Roman"/>
          <w:b/>
          <w:i w:val="false"/>
          <w:color w:val="000000"/>
        </w:rPr>
        <w:t>ЕРЕЖЕ</w:t>
      </w:r>
    </w:p>
    <w:bookmarkEnd w:id="0"/>
    <w:bookmarkStart w:name="z1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"Ақтөбе облысының мемлекеттік сәулет-құрылыс бақылау басқармасы" мемлекеттік мекемесі туралы ереже (бұдан әрі - Ереже) Қазақстан Республикасы Президентінің Жарлығымен бекітілген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"Ақтөбе облысының мемлекеттік мекемесінің мемлекеттік сәулет-құрылыс бақылау басқармасы" мемлекеттік мекемесінің мәртебесі мен өкілеттігін айқындайды.</w:t>
      </w:r>
      <w:r>
        <w:br/>
      </w:r>
      <w:r>
        <w:rPr>
          <w:rFonts w:ascii="Times New Roman"/>
          <w:b w:val="false"/>
          <w:i w:val="false"/>
          <w:color w:val="000000"/>
          <w:sz w:val="28"/>
        </w:rPr>
        <w:t>
      </w:t>
      </w:r>
      <w:r>
        <w:rPr>
          <w:rFonts w:ascii="Times New Roman"/>
          <w:b w:val="false"/>
          <w:i w:val="false"/>
          <w:color w:val="000000"/>
          <w:sz w:val="28"/>
        </w:rPr>
        <w:t xml:space="preserve">2. "Ақтөбе облысының мемлекеттік сәулет-құрылыс бақылау басқармасы" мемлекеттік мекемесі сәулет, қала құрылысы және құрылыс саласында мемлекеттік бақылауды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3. "Ақтөбе облысының мемлекеттік сәулет-құрылыс бақылау басқармасы" мемлекеттік мекемесінің филиалдары мен өкілдіктері жоқ.</w:t>
      </w:r>
      <w:r>
        <w:br/>
      </w:r>
      <w:r>
        <w:rPr>
          <w:rFonts w:ascii="Times New Roman"/>
          <w:b w:val="false"/>
          <w:i w:val="false"/>
          <w:color w:val="000000"/>
          <w:sz w:val="28"/>
        </w:rPr>
        <w:t>
      </w:t>
      </w:r>
      <w:r>
        <w:rPr>
          <w:rFonts w:ascii="Times New Roman"/>
          <w:b w:val="false"/>
          <w:i w:val="false"/>
          <w:color w:val="000000"/>
          <w:sz w:val="28"/>
        </w:rPr>
        <w:t xml:space="preserve">4. "Ақтөбе облысының мемлекеттік сәулет-құрылыс бақылау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5. "Ақтөбе облысының мемлекеттік сәулет-құрылыс бақылау басқармасы" мемлекеттік мекемесі заңды тұлға ұйымдық-құқықтық нысаны бойынша мемлекеттік мекеме болып табылады, мемлекеттік тілде өз атауымен мөрі мен мөр таңбалары, белгіленген үлгідегі бланкілері,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6. "Ақтөбе облысының мемлекеттік сәулет-құрылыс бақылау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7. "Ақтөбе облысының мемлекеттік сәулет-құрылыс бақылау басқармасы" мемлекеттік мекемесі егер заңнамаға сәйкес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xml:space="preserve">8. "Ақтөбе облысының мемлекеттік сәулет-құрылыс бақылау басқармасы" мемлекеттік мекемесі өз құзіретінің мәселелері бойынша заңнамада белгіленген тәртіппен "Ақтөбе облысының мемлекеттік сәулет-құрылыс бақылау басқармасы" мемлекеттік мекемесі бірінші басшысының бұйрықтарымен және басқа да актілермен рәсімделетін, Қазақстан Республикасының заңнамасында көзделген шешімдер қабылдайды. </w:t>
      </w:r>
      <w:r>
        <w:br/>
      </w:r>
      <w:r>
        <w:rPr>
          <w:rFonts w:ascii="Times New Roman"/>
          <w:b w:val="false"/>
          <w:i w:val="false"/>
          <w:color w:val="000000"/>
          <w:sz w:val="28"/>
        </w:rPr>
        <w:t>
      </w:t>
      </w:r>
      <w:r>
        <w:rPr>
          <w:rFonts w:ascii="Times New Roman"/>
          <w:b w:val="false"/>
          <w:i w:val="false"/>
          <w:color w:val="000000"/>
          <w:sz w:val="28"/>
        </w:rPr>
        <w:t>9. "Ақтөбе облысының мемлекеттік сәулет-құрылыс бақылау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xml:space="preserve">10. "Ақтөбе облысының мемлекеттік сәулет-құрылыс бақылау басқармасы" мемлекеттік мекемесінің орналасқан жері: 030010, Қазақстан Республикасы, Ақтөбе облысы, Ақтөбе қаласы, Әбілқайыр хан даңғылы, 40 үй. </w:t>
      </w:r>
      <w:r>
        <w:br/>
      </w:r>
      <w:r>
        <w:rPr>
          <w:rFonts w:ascii="Times New Roman"/>
          <w:b w:val="false"/>
          <w:i w:val="false"/>
          <w:color w:val="000000"/>
          <w:sz w:val="28"/>
        </w:rPr>
        <w:t>
      </w:t>
      </w:r>
      <w:r>
        <w:rPr>
          <w:rFonts w:ascii="Times New Roman"/>
          <w:b w:val="false"/>
          <w:i w:val="false"/>
          <w:color w:val="000000"/>
          <w:sz w:val="28"/>
        </w:rPr>
        <w:t>11. "Ақтөбе облысы әкімінің аппараты" мемлекеттік мекемесі "Ақтөбе облысының мемлекеттік сәулет-құрылыс бақылау басқармасы" мемлекеттік мекемесінің құрылтайшысы болып табылады. "Ақтөбе облысының қаржы басқармасы" мемлекеттік мекемесі мемлекеттік мүлікті басқарушы құзіретті орган болып табылады.</w:t>
      </w:r>
      <w:r>
        <w:br/>
      </w:r>
      <w:r>
        <w:rPr>
          <w:rFonts w:ascii="Times New Roman"/>
          <w:b w:val="false"/>
          <w:i w:val="false"/>
          <w:color w:val="000000"/>
          <w:sz w:val="28"/>
        </w:rPr>
        <w:t>
      </w:t>
      </w:r>
      <w:r>
        <w:rPr>
          <w:rFonts w:ascii="Times New Roman"/>
          <w:b w:val="false"/>
          <w:i w:val="false"/>
          <w:color w:val="000000"/>
          <w:sz w:val="28"/>
        </w:rPr>
        <w:t>12. Мемлекеттік органның толық атауы - "Ақтөбе облысының мемлекеттік сәулет-құрылыс бақылау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13. Осы Ереже "Ақтөбе облысының мемлекеттік сәулет-құрылыс бақылау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14. "Ақтөбе облысының мемлекеттік сәулет-құрылыс бақылау басқармасы" мемлекеттік мекемесінің қызметін қаржыландыру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15. "Ақтөбе облысының мемлекеттік сәулет-құрылыс бақылау басқармасы" мемлекеттік мекемесіне кәсіпкерлік субъектілерімен "Ақтөбе облысының мемлекеттік сәулет-құрылыс бақылау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"Ақтөбе облысының мемлекеттік сәулет-құрылыс бақылау басқармасы"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33"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16. Миссиясы: "Ақтөбе облысының мемлекеттік сәулет-құрылыс бақылау басқармасы" мемлекеттік мекемесі Ақтөбе облысы аумағында мемлекттік сәулет-құрылыс бақылауын және қадағалауын, лицензиялау мен аттестаттауын жүзеге асырады.</w:t>
      </w:r>
      <w:r>
        <w:br/>
      </w:r>
      <w:r>
        <w:rPr>
          <w:rFonts w:ascii="Times New Roman"/>
          <w:b w:val="false"/>
          <w:i w:val="false"/>
          <w:color w:val="000000"/>
          <w:sz w:val="28"/>
        </w:rPr>
        <w:t>
      </w:t>
      </w:r>
      <w:r>
        <w:rPr>
          <w:rFonts w:ascii="Times New Roman"/>
          <w:b w:val="false"/>
          <w:i w:val="false"/>
          <w:color w:val="000000"/>
          <w:sz w:val="28"/>
        </w:rPr>
        <w:t>17. Міндеті: Ақтөбе облысы аумағында мемлекттік сәулет-құрылыс бақылауын және қадағалауын, лицензиялау мен аттестаттауын жүзеге асырады.</w:t>
      </w:r>
      <w:r>
        <w:br/>
      </w:r>
      <w:r>
        <w:rPr>
          <w:rFonts w:ascii="Times New Roman"/>
          <w:b w:val="false"/>
          <w:i w:val="false"/>
          <w:color w:val="000000"/>
          <w:sz w:val="28"/>
        </w:rPr>
        <w:t>
      </w:t>
      </w:r>
      <w:r>
        <w:rPr>
          <w:rFonts w:ascii="Times New Roman"/>
          <w:b w:val="false"/>
          <w:i w:val="false"/>
          <w:color w:val="000000"/>
          <w:sz w:val="28"/>
        </w:rPr>
        <w:t xml:space="preserve">18. Функциясы: </w:t>
      </w:r>
      <w:r>
        <w:br/>
      </w:r>
      <w:r>
        <w:rPr>
          <w:rFonts w:ascii="Times New Roman"/>
          <w:b w:val="false"/>
          <w:i w:val="false"/>
          <w:color w:val="000000"/>
          <w:sz w:val="28"/>
        </w:rPr>
        <w:t>
      </w:t>
      </w:r>
      <w:r>
        <w:rPr>
          <w:rFonts w:ascii="Times New Roman"/>
          <w:b w:val="false"/>
          <w:i w:val="false"/>
          <w:color w:val="000000"/>
          <w:sz w:val="28"/>
        </w:rPr>
        <w:t>1) объектілерді тексеру барысында мыналарды анықтайды: бекітілген (жобалау-сметалық) құжаттаманың, жобалар сараптамасының оң қорытындысының, сондай-ақ құрылыс-монтаждау жұмыстарын жүргізе бастағаны туралы мемлекеттік сәулет-құрылыс бақылауын және қадағалауын жүзеге асыратын органдарға жіберілген хабарламаның болуын;</w:t>
      </w:r>
      <w:r>
        <w:br/>
      </w:r>
      <w:r>
        <w:rPr>
          <w:rFonts w:ascii="Times New Roman"/>
          <w:b w:val="false"/>
          <w:i w:val="false"/>
          <w:color w:val="000000"/>
          <w:sz w:val="28"/>
        </w:rPr>
        <w:t>
      </w:t>
      </w:r>
      <w:r>
        <w:rPr>
          <w:rFonts w:ascii="Times New Roman"/>
          <w:b w:val="false"/>
          <w:i w:val="false"/>
          <w:color w:val="000000"/>
          <w:sz w:val="28"/>
        </w:rPr>
        <w:t>2) хабарламада көрсетілген деректердің анықтығын;</w:t>
      </w:r>
      <w:r>
        <w:br/>
      </w:r>
      <w:r>
        <w:rPr>
          <w:rFonts w:ascii="Times New Roman"/>
          <w:b w:val="false"/>
          <w:i w:val="false"/>
          <w:color w:val="000000"/>
          <w:sz w:val="28"/>
        </w:rPr>
        <w:t>
      </w:t>
      </w:r>
      <w:r>
        <w:rPr>
          <w:rFonts w:ascii="Times New Roman"/>
          <w:b w:val="false"/>
          <w:i w:val="false"/>
          <w:color w:val="000000"/>
          <w:sz w:val="28"/>
        </w:rPr>
        <w:t>3) сәулет, қала құрылысы және құрылыс саласында жекелеген қызмет түрлерін жүзеге асыру құқығына лицензияның болуын;</w:t>
      </w:r>
      <w:r>
        <w:br/>
      </w:r>
      <w:r>
        <w:rPr>
          <w:rFonts w:ascii="Times New Roman"/>
          <w:b w:val="false"/>
          <w:i w:val="false"/>
          <w:color w:val="000000"/>
          <w:sz w:val="28"/>
        </w:rPr>
        <w:t>
      </w:t>
      </w:r>
      <w:r>
        <w:rPr>
          <w:rFonts w:ascii="Times New Roman"/>
          <w:b w:val="false"/>
          <w:i w:val="false"/>
          <w:color w:val="000000"/>
          <w:sz w:val="28"/>
        </w:rPr>
        <w:t>4) орындалған (орындалатын) құрылыс-монтаждау жұмыстарының, қолданылатын құрылыс материалдары (бұйымдар, конструкциялар) мен жабдықтардың бекітілген жобалау шешімдеріне және мемлекеттік (мемлекетаралық) нормативтерге, оның ішінде негізгі және қоршау конструкцияларының және ғимараттарды (құрылыстарды) пайдалану сапасының беріктігін, орнықтылығын, сенімділігін қамтамасыз ету жөніндегі нормативтерге сәйкестігін;</w:t>
      </w:r>
      <w:r>
        <w:br/>
      </w:r>
      <w:r>
        <w:rPr>
          <w:rFonts w:ascii="Times New Roman"/>
          <w:b w:val="false"/>
          <w:i w:val="false"/>
          <w:color w:val="000000"/>
          <w:sz w:val="28"/>
        </w:rPr>
        <w:t>
      </w:t>
      </w:r>
      <w:r>
        <w:rPr>
          <w:rFonts w:ascii="Times New Roman"/>
          <w:b w:val="false"/>
          <w:i w:val="false"/>
          <w:color w:val="000000"/>
          <w:sz w:val="28"/>
        </w:rPr>
        <w:t>5) мемлекеттiк қабылдау және қабылдау комиссиялары пайдалануға қабылдауы тиіс объектiлер құрылысы кезiнде тапсырыс берушiнiң (меншiк иесiнiң) техникалық қадағалауды ұйымдастыруын және жүзеге асыруын;</w:t>
      </w:r>
      <w:r>
        <w:br/>
      </w:r>
      <w:r>
        <w:rPr>
          <w:rFonts w:ascii="Times New Roman"/>
          <w:b w:val="false"/>
          <w:i w:val="false"/>
          <w:color w:val="000000"/>
          <w:sz w:val="28"/>
        </w:rPr>
        <w:t>
      </w:t>
      </w:r>
      <w:r>
        <w:rPr>
          <w:rFonts w:ascii="Times New Roman"/>
          <w:b w:val="false"/>
          <w:i w:val="false"/>
          <w:color w:val="000000"/>
          <w:sz w:val="28"/>
        </w:rPr>
        <w:t>6) мемлекеттiк қабылдау және қабылдау комиссиялары пайдалануға қабылдауы тиіс объектілердің құрылысы кезінде тапсырыс берушінің (меншік иесінің) авторлық қадағалауды ұйымдастыруын;</w:t>
      </w:r>
      <w:r>
        <w:br/>
      </w:r>
      <w:r>
        <w:rPr>
          <w:rFonts w:ascii="Times New Roman"/>
          <w:b w:val="false"/>
          <w:i w:val="false"/>
          <w:color w:val="000000"/>
          <w:sz w:val="28"/>
        </w:rPr>
        <w:t>
      </w:t>
      </w:r>
      <w:r>
        <w:rPr>
          <w:rFonts w:ascii="Times New Roman"/>
          <w:b w:val="false"/>
          <w:i w:val="false"/>
          <w:color w:val="000000"/>
          <w:sz w:val="28"/>
        </w:rPr>
        <w:t>7) сәулет, қала құрылысы және құрылыс саласында техникалық және авторлық қадағалаудың мемлекеттік нормативтермен белгіленген техникалық және авторлық қадағалауларды (инжинирингтік қызметтер көрсетуді) жүзеге асыру тәртібін сақтауын;</w:t>
      </w:r>
      <w:r>
        <w:br/>
      </w:r>
      <w:r>
        <w:rPr>
          <w:rFonts w:ascii="Times New Roman"/>
          <w:b w:val="false"/>
          <w:i w:val="false"/>
          <w:color w:val="000000"/>
          <w:sz w:val="28"/>
        </w:rPr>
        <w:t>
      </w:t>
      </w:r>
      <w:r>
        <w:rPr>
          <w:rFonts w:ascii="Times New Roman"/>
          <w:b w:val="false"/>
          <w:i w:val="false"/>
          <w:color w:val="000000"/>
          <w:sz w:val="28"/>
        </w:rPr>
        <w:t>8) мемлекеттік нормативтерді бұзуға және (немесе) бекітілген жобалардан (жобалық шешімдерден) ауытқуға жол берілгендігі анықталған жағдайда: ұлттық стандарттар мен техникалық талаптарға сәйкес келмейтін құрылыс материалдарын, бұйымдарын, конструкциялары мен жабдықтарын қолдануға тыйым салу туралы;</w:t>
      </w:r>
      <w:r>
        <w:br/>
      </w:r>
      <w:r>
        <w:rPr>
          <w:rFonts w:ascii="Times New Roman"/>
          <w:b w:val="false"/>
          <w:i w:val="false"/>
          <w:color w:val="000000"/>
          <w:sz w:val="28"/>
        </w:rPr>
        <w:t>
      </w:t>
      </w:r>
      <w:r>
        <w:rPr>
          <w:rFonts w:ascii="Times New Roman"/>
          <w:b w:val="false"/>
          <w:i w:val="false"/>
          <w:color w:val="000000"/>
          <w:sz w:val="28"/>
        </w:rPr>
        <w:t>9) жол берілген бұзушылықтарды тапсырысшының (құрылыс салушының) және (немесе) мердігерлік құрылыс-монтаждау ұйымының (кәсіпорнының) белгіленген мерзімде жоюы туралы;</w:t>
      </w:r>
      <w:r>
        <w:br/>
      </w:r>
      <w:r>
        <w:rPr>
          <w:rFonts w:ascii="Times New Roman"/>
          <w:b w:val="false"/>
          <w:i w:val="false"/>
          <w:color w:val="000000"/>
          <w:sz w:val="28"/>
        </w:rPr>
        <w:t>
      </w:t>
      </w:r>
      <w:r>
        <w:rPr>
          <w:rFonts w:ascii="Times New Roman"/>
          <w:b w:val="false"/>
          <w:i w:val="false"/>
          <w:color w:val="000000"/>
          <w:sz w:val="28"/>
        </w:rPr>
        <w:t>10) құрылыс-монтаждау жұмыстарын тоқтата тұру туралы шешім қабылдайды (нұсқама береді);</w:t>
      </w:r>
      <w:r>
        <w:br/>
      </w:r>
      <w:r>
        <w:rPr>
          <w:rFonts w:ascii="Times New Roman"/>
          <w:b w:val="false"/>
          <w:i w:val="false"/>
          <w:color w:val="000000"/>
          <w:sz w:val="28"/>
        </w:rPr>
        <w:t>
      </w:t>
      </w:r>
      <w:r>
        <w:rPr>
          <w:rFonts w:ascii="Times New Roman"/>
          <w:b w:val="false"/>
          <w:i w:val="false"/>
          <w:color w:val="000000"/>
          <w:sz w:val="28"/>
        </w:rPr>
        <w:t>11) инспекциялау жүзеге асыру үшін: тапсырыс берушінің (құрылыс салушының) және оның осы жер учаскесіне тиісті құқығын растайтын құжаттардың болуына Мердігермен шартының (бас мердігермен) болуын қарайды;</w:t>
      </w:r>
      <w:r>
        <w:br/>
      </w:r>
      <w:r>
        <w:rPr>
          <w:rFonts w:ascii="Times New Roman"/>
          <w:b w:val="false"/>
          <w:i w:val="false"/>
          <w:color w:val="000000"/>
          <w:sz w:val="28"/>
        </w:rPr>
        <w:t>
      </w:t>
      </w:r>
      <w:r>
        <w:rPr>
          <w:rFonts w:ascii="Times New Roman"/>
          <w:b w:val="false"/>
          <w:i w:val="false"/>
          <w:color w:val="000000"/>
          <w:sz w:val="28"/>
        </w:rPr>
        <w:t>12) сәулет, қала құрылысы және құрылыс саласында жекелеген қызмет түрлерін жүзеге асыру құқығына лицензияның болуын;</w:t>
      </w:r>
      <w:r>
        <w:br/>
      </w:r>
      <w:r>
        <w:rPr>
          <w:rFonts w:ascii="Times New Roman"/>
          <w:b w:val="false"/>
          <w:i w:val="false"/>
          <w:color w:val="000000"/>
          <w:sz w:val="28"/>
        </w:rPr>
        <w:t>
      </w:t>
      </w:r>
      <w:r>
        <w:rPr>
          <w:rFonts w:ascii="Times New Roman"/>
          <w:b w:val="false"/>
          <w:i w:val="false"/>
          <w:color w:val="000000"/>
          <w:sz w:val="28"/>
        </w:rPr>
        <w:t>13) құрылысқа қатысушылардың атқарушылық техникалық құжаттаманы, соның ішінде оны бекітілген жобалау-сметалық құжаттамаға өзгерістер енгізу кезінде уақтылы рәсімдеуіне және жүргізуіне; </w:t>
      </w:r>
      <w:r>
        <w:br/>
      </w:r>
      <w:r>
        <w:rPr>
          <w:rFonts w:ascii="Times New Roman"/>
          <w:b w:val="false"/>
          <w:i w:val="false"/>
          <w:color w:val="000000"/>
          <w:sz w:val="28"/>
        </w:rPr>
        <w:t>
      </w:t>
      </w:r>
      <w:r>
        <w:rPr>
          <w:rFonts w:ascii="Times New Roman"/>
          <w:b w:val="false"/>
          <w:i w:val="false"/>
          <w:color w:val="000000"/>
          <w:sz w:val="28"/>
        </w:rPr>
        <w:t>14) қолданылатын құрылыс материалдарының, бұйымдары мен конструкцияларының, орнатылатын жабдықтың сапасына, тиісті сертификаттардың болуын;</w:t>
      </w:r>
      <w:r>
        <w:br/>
      </w:r>
      <w:r>
        <w:rPr>
          <w:rFonts w:ascii="Times New Roman"/>
          <w:b w:val="false"/>
          <w:i w:val="false"/>
          <w:color w:val="000000"/>
          <w:sz w:val="28"/>
        </w:rPr>
        <w:t>
      </w:t>
      </w:r>
      <w:r>
        <w:rPr>
          <w:rFonts w:ascii="Times New Roman"/>
          <w:b w:val="false"/>
          <w:i w:val="false"/>
          <w:color w:val="000000"/>
          <w:sz w:val="28"/>
        </w:rPr>
        <w:t>15) мердігердің (бас мердігердің) құрылыс сапасын жеке өндірістік бақылаудың барлық түрлері мен нысандарын ұйымдастыруына және жүзеге асыруын;</w:t>
      </w:r>
      <w:r>
        <w:br/>
      </w:r>
      <w:r>
        <w:rPr>
          <w:rFonts w:ascii="Times New Roman"/>
          <w:b w:val="false"/>
          <w:i w:val="false"/>
          <w:color w:val="000000"/>
          <w:sz w:val="28"/>
        </w:rPr>
        <w:t>
      </w:t>
      </w:r>
      <w:r>
        <w:rPr>
          <w:rFonts w:ascii="Times New Roman"/>
          <w:b w:val="false"/>
          <w:i w:val="false"/>
          <w:color w:val="000000"/>
          <w:sz w:val="28"/>
        </w:rPr>
        <w:t>16) техникалық және авторлық қадағалаумен бірге құрылыстың ұйымдастырылуына және жүзеге асырылуын;</w:t>
      </w:r>
      <w:r>
        <w:br/>
      </w:r>
      <w:r>
        <w:rPr>
          <w:rFonts w:ascii="Times New Roman"/>
          <w:b w:val="false"/>
          <w:i w:val="false"/>
          <w:color w:val="000000"/>
          <w:sz w:val="28"/>
        </w:rPr>
        <w:t>
      </w:t>
      </w:r>
      <w:r>
        <w:rPr>
          <w:rFonts w:ascii="Times New Roman"/>
          <w:b w:val="false"/>
          <w:i w:val="false"/>
          <w:color w:val="000000"/>
          <w:sz w:val="28"/>
        </w:rPr>
        <w:t>17) салынып жатқан (салынуы белгіленген) объектілердің мониторингі және салынып (реконструкцияланып, кеңейтіліп, жаңғыртылып, күрделі жөндеуден өткізіліп) жатқан объектілер мен кешендердің сапасын бақылау;</w:t>
      </w:r>
      <w:r>
        <w:br/>
      </w:r>
      <w:r>
        <w:rPr>
          <w:rFonts w:ascii="Times New Roman"/>
          <w:b w:val="false"/>
          <w:i w:val="false"/>
          <w:color w:val="000000"/>
          <w:sz w:val="28"/>
        </w:rPr>
        <w:t>
      </w:t>
      </w:r>
      <w:r>
        <w:rPr>
          <w:rFonts w:ascii="Times New Roman"/>
          <w:b w:val="false"/>
          <w:i w:val="false"/>
          <w:color w:val="000000"/>
          <w:sz w:val="28"/>
        </w:rPr>
        <w:t>18) заңнамада белгіленген тәртіппен қабылдау комиссиясының және мемлекеттік қабылдау комиссиясының жұмысына қатысу;</w:t>
      </w:r>
      <w:r>
        <w:br/>
      </w:r>
      <w:r>
        <w:rPr>
          <w:rFonts w:ascii="Times New Roman"/>
          <w:b w:val="false"/>
          <w:i w:val="false"/>
          <w:color w:val="000000"/>
          <w:sz w:val="28"/>
        </w:rPr>
        <w:t>
      </w:t>
      </w:r>
      <w:r>
        <w:rPr>
          <w:rFonts w:ascii="Times New Roman"/>
          <w:b w:val="false"/>
          <w:i w:val="false"/>
          <w:color w:val="000000"/>
          <w:sz w:val="28"/>
        </w:rPr>
        <w:t>19) жойылмайтын бұзушылықтарға жол берген, не жол берілген бұзушылықтарды белгіленген нормативтік мерзімде жоймаған заңды және лауазымды тұлғаларға қатысты заңнамада белгіленген шараларқабылдайды;</w:t>
      </w:r>
      <w:r>
        <w:br/>
      </w:r>
      <w:r>
        <w:rPr>
          <w:rFonts w:ascii="Times New Roman"/>
          <w:b w:val="false"/>
          <w:i w:val="false"/>
          <w:color w:val="000000"/>
          <w:sz w:val="28"/>
        </w:rPr>
        <w:t>
      </w:t>
      </w:r>
      <w:r>
        <w:rPr>
          <w:rFonts w:ascii="Times New Roman"/>
          <w:b w:val="false"/>
          <w:i w:val="false"/>
          <w:color w:val="000000"/>
          <w:sz w:val="28"/>
        </w:rPr>
        <w:t>20) сәулет-құрылыс қызметі саласында мемлекеттік номативтердің талаптары мен нормативтік құқықтық актілердің бұзлуына жол берілгенде әкімшілік құқық бұзушылық туралы істерді қарау және әкімшілік жазалар қолдану;</w:t>
      </w:r>
      <w:r>
        <w:br/>
      </w:r>
      <w:r>
        <w:rPr>
          <w:rFonts w:ascii="Times New Roman"/>
          <w:b w:val="false"/>
          <w:i w:val="false"/>
          <w:color w:val="000000"/>
          <w:sz w:val="28"/>
        </w:rPr>
        <w:t>
      </w:t>
      </w:r>
      <w:r>
        <w:rPr>
          <w:rFonts w:ascii="Times New Roman"/>
          <w:b w:val="false"/>
          <w:i w:val="false"/>
          <w:color w:val="000000"/>
          <w:sz w:val="28"/>
        </w:rPr>
        <w:t>21) сәулет, қала құрылысы және құрылыс қызметі саласында лицензиялық бақылау және жұмыстарды лицензиялауды жүзеге асыру;</w:t>
      </w:r>
      <w:r>
        <w:br/>
      </w:r>
      <w:r>
        <w:rPr>
          <w:rFonts w:ascii="Times New Roman"/>
          <w:b w:val="false"/>
          <w:i w:val="false"/>
          <w:color w:val="000000"/>
          <w:sz w:val="28"/>
        </w:rPr>
        <w:t>
      </w:t>
      </w:r>
      <w:r>
        <w:rPr>
          <w:rFonts w:ascii="Times New Roman"/>
          <w:b w:val="false"/>
          <w:i w:val="false"/>
          <w:color w:val="000000"/>
          <w:sz w:val="28"/>
        </w:rPr>
        <w:t>22) сараптама және инжинирингтік қызметтер көрсететін сарапшыларды аттестаттауды жүзеге асыру;</w:t>
      </w:r>
      <w:r>
        <w:br/>
      </w:r>
      <w:r>
        <w:rPr>
          <w:rFonts w:ascii="Times New Roman"/>
          <w:b w:val="false"/>
          <w:i w:val="false"/>
          <w:color w:val="000000"/>
          <w:sz w:val="28"/>
        </w:rPr>
        <w:t>
      </w:t>
      </w:r>
      <w:r>
        <w:rPr>
          <w:rFonts w:ascii="Times New Roman"/>
          <w:b w:val="false"/>
          <w:i w:val="false"/>
          <w:color w:val="000000"/>
          <w:sz w:val="28"/>
        </w:rPr>
        <w:t>23) жеке және заңды тұлғалардың өтініштерін қарау;</w:t>
      </w:r>
      <w:r>
        <w:br/>
      </w:r>
      <w:r>
        <w:rPr>
          <w:rFonts w:ascii="Times New Roman"/>
          <w:b w:val="false"/>
          <w:i w:val="false"/>
          <w:color w:val="000000"/>
          <w:sz w:val="28"/>
        </w:rPr>
        <w:t>
      </w:t>
      </w:r>
      <w:r>
        <w:rPr>
          <w:rFonts w:ascii="Times New Roman"/>
          <w:b w:val="false"/>
          <w:i w:val="false"/>
          <w:color w:val="000000"/>
          <w:sz w:val="28"/>
        </w:rPr>
        <w:t>24) сәулет-құрылыс бақылау және лицензиялау саласындағы заңнаманы жетілдіруге бағытталған нормативтік құқықтық және нормативтік-техникалық актілерді әзірлеуде қатысу;</w:t>
      </w:r>
      <w:r>
        <w:br/>
      </w:r>
      <w:r>
        <w:rPr>
          <w:rFonts w:ascii="Times New Roman"/>
          <w:b w:val="false"/>
          <w:i w:val="false"/>
          <w:color w:val="000000"/>
          <w:sz w:val="28"/>
        </w:rPr>
        <w:t>
      </w:t>
      </w:r>
      <w:r>
        <w:rPr>
          <w:rFonts w:ascii="Times New Roman"/>
          <w:b w:val="false"/>
          <w:i w:val="false"/>
          <w:color w:val="000000"/>
          <w:sz w:val="28"/>
        </w:rPr>
        <w:t>25) үлескерлердің ақшасын тарту есебінен тұрғын үй ғимараттарын салуды ұйымдастыру жөніндегі қызметке лицензия беру.</w:t>
      </w:r>
      <w:r>
        <w:br/>
      </w:r>
      <w:r>
        <w:rPr>
          <w:rFonts w:ascii="Times New Roman"/>
          <w:b w:val="false"/>
          <w:i w:val="false"/>
          <w:color w:val="000000"/>
          <w:sz w:val="28"/>
        </w:rPr>
        <w:t>
      </w:t>
      </w:r>
      <w:r>
        <w:rPr>
          <w:rFonts w:ascii="Times New Roman"/>
          <w:b w:val="false"/>
          <w:i w:val="false"/>
          <w:color w:val="000000"/>
          <w:sz w:val="28"/>
        </w:rPr>
        <w:t>19. Құқықтары мен міндеттері:</w:t>
      </w:r>
      <w:r>
        <w:br/>
      </w:r>
      <w:r>
        <w:rPr>
          <w:rFonts w:ascii="Times New Roman"/>
          <w:b w:val="false"/>
          <w:i w:val="false"/>
          <w:color w:val="000000"/>
          <w:sz w:val="28"/>
        </w:rPr>
        <w:t>
      </w:t>
      </w:r>
      <w:r>
        <w:rPr>
          <w:rFonts w:ascii="Times New Roman"/>
          <w:b w:val="false"/>
          <w:i w:val="false"/>
          <w:color w:val="000000"/>
          <w:sz w:val="28"/>
        </w:rPr>
        <w:t>Құқықтар:</w:t>
      </w:r>
      <w:r>
        <w:br/>
      </w:r>
      <w:r>
        <w:rPr>
          <w:rFonts w:ascii="Times New Roman"/>
          <w:b w:val="false"/>
          <w:i w:val="false"/>
          <w:color w:val="000000"/>
          <w:sz w:val="28"/>
        </w:rPr>
        <w:t>
      </w:t>
      </w:r>
      <w:r>
        <w:rPr>
          <w:rFonts w:ascii="Times New Roman"/>
          <w:b w:val="false"/>
          <w:i w:val="false"/>
          <w:color w:val="000000"/>
          <w:sz w:val="28"/>
        </w:rPr>
        <w:t>1) сәулет, қала құрылысы және құрылыс қызметі субъектілерінен Қазақстан Республикасының аумағында салынуы белгіленген және салынып (реконструкцияланып, кеңейтіліп, жаңғыртылып, күрделі жөндеуден өткізіліп) жатқан объектілер мен кешендер туралы ақпарат сұратады және алады; </w:t>
      </w:r>
      <w:r>
        <w:br/>
      </w:r>
      <w:r>
        <w:rPr>
          <w:rFonts w:ascii="Times New Roman"/>
          <w:b w:val="false"/>
          <w:i w:val="false"/>
          <w:color w:val="000000"/>
          <w:sz w:val="28"/>
        </w:rPr>
        <w:t>
      </w:t>
      </w:r>
      <w:r>
        <w:rPr>
          <w:rFonts w:ascii="Times New Roman"/>
          <w:b w:val="false"/>
          <w:i w:val="false"/>
          <w:color w:val="000000"/>
          <w:sz w:val="28"/>
        </w:rPr>
        <w:t>2) тапсырысшылардан танысу үшін осы құрылыс жөніндегі қажетті жобалау және атқару құжаттамасын, сондай-ақ тиісті жобалардың сараптама қорытындысын сұратады және алады;</w:t>
      </w:r>
      <w:r>
        <w:br/>
      </w:r>
      <w:r>
        <w:rPr>
          <w:rFonts w:ascii="Times New Roman"/>
          <w:b w:val="false"/>
          <w:i w:val="false"/>
          <w:color w:val="000000"/>
          <w:sz w:val="28"/>
        </w:rPr>
        <w:t>
      </w:t>
      </w:r>
      <w:r>
        <w:rPr>
          <w:rFonts w:ascii="Times New Roman"/>
          <w:b w:val="false"/>
          <w:i w:val="false"/>
          <w:color w:val="000000"/>
          <w:sz w:val="28"/>
        </w:rPr>
        <w:t>3) салынып (реконструкцияланып, кеңейтіліп, жаңғыртылып, күрделі жөндеуден өткізіліп) жатқан объектілер мен кешендерге кедергісіз барға және оларда жүргізіліп жатқан құрылыс-монтаж жұмыстарын жедел инспекциялауды жүргізуге;</w:t>
      </w:r>
      <w:r>
        <w:br/>
      </w:r>
      <w:r>
        <w:rPr>
          <w:rFonts w:ascii="Times New Roman"/>
          <w:b w:val="false"/>
          <w:i w:val="false"/>
          <w:color w:val="000000"/>
          <w:sz w:val="28"/>
        </w:rPr>
        <w:t>
      </w:t>
      </w:r>
      <w:r>
        <w:rPr>
          <w:rFonts w:ascii="Times New Roman"/>
          <w:b w:val="false"/>
          <w:i w:val="false"/>
          <w:color w:val="000000"/>
          <w:sz w:val="28"/>
        </w:rPr>
        <w:t>4) құрылыс-монтаждау жұмыстары жүргізіле басталғаны туралы хабарламаны алғаннан кейін, осы хабарлама алынған кезден бастап бес жұмыс күнінен кешіктірілмей объектілер мен кешендерге баруға.</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 xml:space="preserve">1) сәулет, қала құрылысы және құрылыс қызметі саласында заңнаманы бұзушыға мерзімінде шара қолдану; </w:t>
      </w:r>
      <w:r>
        <w:br/>
      </w:r>
      <w:r>
        <w:rPr>
          <w:rFonts w:ascii="Times New Roman"/>
          <w:b w:val="false"/>
          <w:i w:val="false"/>
          <w:color w:val="000000"/>
          <w:sz w:val="28"/>
        </w:rPr>
        <w:t>
      </w:t>
      </w:r>
      <w:r>
        <w:rPr>
          <w:rFonts w:ascii="Times New Roman"/>
          <w:b w:val="false"/>
          <w:i w:val="false"/>
          <w:color w:val="000000"/>
          <w:sz w:val="28"/>
        </w:rPr>
        <w:t xml:space="preserve">2) жүргізіліп жатқан тексеруге қатысты материалдарды әділ дайындау; </w:t>
      </w:r>
      <w:r>
        <w:br/>
      </w:r>
      <w:r>
        <w:rPr>
          <w:rFonts w:ascii="Times New Roman"/>
          <w:b w:val="false"/>
          <w:i w:val="false"/>
          <w:color w:val="000000"/>
          <w:sz w:val="28"/>
        </w:rPr>
        <w:t>
      </w:t>
      </w:r>
      <w:r>
        <w:rPr>
          <w:rFonts w:ascii="Times New Roman"/>
          <w:b w:val="false"/>
          <w:i w:val="false"/>
          <w:color w:val="000000"/>
          <w:sz w:val="28"/>
        </w:rPr>
        <w:t>3) өз құзіреті шегінде сыбайлас жемқорлықпен күресу.</w:t>
      </w:r>
      <w:r>
        <w:br/>
      </w:r>
      <w:r>
        <w:rPr>
          <w:rFonts w:ascii="Times New Roman"/>
          <w:b w:val="false"/>
          <w:i w:val="false"/>
          <w:color w:val="000000"/>
          <w:sz w:val="28"/>
        </w:rPr>
        <w:t>
</w:t>
      </w:r>
    </w:p>
    <w:bookmarkStart w:name="z72"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"Ақтөбе облысының мемлекеттік сәулет-құрылыс бақылау басқармасы" мемлекеттік мекемесіне жүктелген міндеттердің орындалуына және оның функцияларын жүзеге асыруға басшылықты дербес жауапты болатын "Ақтөбе облысының мемлекеттік сәулет-құрылыс бақылау басқармасы" мемлекеттік мекемесінің бірінші басшысы жүзеге асырады.</w:t>
      </w:r>
      <w:r>
        <w:br/>
      </w:r>
      <w:r>
        <w:rPr>
          <w:rFonts w:ascii="Times New Roman"/>
          <w:b w:val="false"/>
          <w:i w:val="false"/>
          <w:color w:val="000000"/>
          <w:sz w:val="28"/>
        </w:rPr>
        <w:t>
      </w:t>
      </w:r>
      <w:r>
        <w:rPr>
          <w:rFonts w:ascii="Times New Roman"/>
          <w:b w:val="false"/>
          <w:i w:val="false"/>
          <w:color w:val="000000"/>
          <w:sz w:val="28"/>
        </w:rPr>
        <w:t>21. "Ақтөбе облысының мемлекеттік сәулет-құрылыс бақылау басқармасы" мемлекеттік мекемесінің бірінші басшысын Қазақстан Республикасының заңнамасына сәйкес Ақтөбе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22. "Ақтөбе облысының мемлекеттік сәулет-құрылыс бақылау басқармасы"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23. "Ақтөбе облысының мемлекеттік сәулет-құрылыс бақылау басқармасы" мемлекеттік мекемесі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Қазақстан Республикасының қолданыстағы заңнамасына сәйкес мемлекеттік органдарда, ұйымдарда "Ақтөбе облысының мемлекеттік сәулет-құрылыс бақылау басқармасы" мемлекеттік мекемесінің мүддесін ұстанады.</w:t>
      </w:r>
      <w:r>
        <w:br/>
      </w:r>
      <w:r>
        <w:rPr>
          <w:rFonts w:ascii="Times New Roman"/>
          <w:b w:val="false"/>
          <w:i w:val="false"/>
          <w:color w:val="000000"/>
          <w:sz w:val="28"/>
        </w:rPr>
        <w:t>
      </w:t>
      </w:r>
      <w:r>
        <w:rPr>
          <w:rFonts w:ascii="Times New Roman"/>
          <w:b w:val="false"/>
          <w:i w:val="false"/>
          <w:color w:val="000000"/>
          <w:sz w:val="28"/>
        </w:rPr>
        <w:t>2) "Ақтөбе облысының мемлекеттік сәулет-құрылыс бақылау басқармасы" мемлекеттік мекемесінің құрылымын және штат кестесін бекітеді;</w:t>
      </w:r>
      <w:r>
        <w:br/>
      </w:r>
      <w:r>
        <w:rPr>
          <w:rFonts w:ascii="Times New Roman"/>
          <w:b w:val="false"/>
          <w:i w:val="false"/>
          <w:color w:val="000000"/>
          <w:sz w:val="28"/>
        </w:rPr>
        <w:t>
      </w:t>
      </w:r>
      <w:r>
        <w:rPr>
          <w:rFonts w:ascii="Times New Roman"/>
          <w:b w:val="false"/>
          <w:i w:val="false"/>
          <w:color w:val="000000"/>
          <w:sz w:val="28"/>
        </w:rPr>
        <w:t>3) "Ақтөбе облысының мемлекеттік сәулет-құрылыс бақылау басқармасы" мемлекеттік мекемесінің қызметкерлерін жұмысқа қабылдайды, және босатады, оларды көтермелейді және жаза қолданады.</w:t>
      </w:r>
      <w:r>
        <w:br/>
      </w:r>
      <w:r>
        <w:rPr>
          <w:rFonts w:ascii="Times New Roman"/>
          <w:b w:val="false"/>
          <w:i w:val="false"/>
          <w:color w:val="000000"/>
          <w:sz w:val="28"/>
        </w:rPr>
        <w:t>
      </w:t>
      </w:r>
      <w:r>
        <w:rPr>
          <w:rFonts w:ascii="Times New Roman"/>
          <w:b w:val="false"/>
          <w:i w:val="false"/>
          <w:color w:val="000000"/>
          <w:sz w:val="28"/>
        </w:rPr>
        <w:t>4) "Ақтөбе облысының мемлекеттік сәулет-құрылыс бақылау басқармасы" мемлекеттік мекемесі қызметкерлерінің міндеттерін анықтайды;</w:t>
      </w:r>
      <w:r>
        <w:br/>
      </w:r>
      <w:r>
        <w:rPr>
          <w:rFonts w:ascii="Times New Roman"/>
          <w:b w:val="false"/>
          <w:i w:val="false"/>
          <w:color w:val="000000"/>
          <w:sz w:val="28"/>
        </w:rPr>
        <w:t>
      </w:t>
      </w:r>
      <w:r>
        <w:rPr>
          <w:rFonts w:ascii="Times New Roman"/>
          <w:b w:val="false"/>
          <w:i w:val="false"/>
          <w:color w:val="000000"/>
          <w:sz w:val="28"/>
        </w:rPr>
        <w:t>5) өз құзыреті шегінде "Ақтөбе облысының мемлекеттік сәулет-құрылыс бақылау басқармасы" мемлекеттік мекемесінің барлық қызметкерлерінің орындауы үшін міндетті тапсырмалар береді;</w:t>
      </w:r>
      <w:r>
        <w:br/>
      </w:r>
      <w:r>
        <w:rPr>
          <w:rFonts w:ascii="Times New Roman"/>
          <w:b w:val="false"/>
          <w:i w:val="false"/>
          <w:color w:val="000000"/>
          <w:sz w:val="28"/>
        </w:rPr>
        <w:t>
      </w:t>
      </w:r>
      <w:r>
        <w:rPr>
          <w:rFonts w:ascii="Times New Roman"/>
          <w:b w:val="false"/>
          <w:i w:val="false"/>
          <w:color w:val="000000"/>
          <w:sz w:val="28"/>
        </w:rPr>
        <w:t>6) сыбайлас жемқорлыққа қарсы шаралар қабылдауына жеке жауапты болады және сыбайлас жемқорлықпен күресуге бағытталған, шаралар қолданады.</w:t>
      </w:r>
      <w:r>
        <w:br/>
      </w:r>
      <w:r>
        <w:rPr>
          <w:rFonts w:ascii="Times New Roman"/>
          <w:b w:val="false"/>
          <w:i w:val="false"/>
          <w:color w:val="000000"/>
          <w:sz w:val="28"/>
        </w:rPr>
        <w:t>
      "Ақтөбе облысының мемлекеттік сәулет-құрылыс бақылау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24.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85"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"Ақтөбе облысының мемлекеттік сәулет-құрылыс бақылау басқармасы"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"Ақтөбе облысының мемлекеттік сәулет-құрылыс бақылау басқармасы"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26. "Ақтөбе облысының мемлекеттік сәулет-құрылыс бақылау басқармасы" мемлекеттік мекемесінің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27. Егер </w:t>
      </w:r>
      <w:r>
        <w:rPr>
          <w:rFonts w:ascii="Times New Roman"/>
          <w:b w:val="false"/>
          <w:i w:val="false"/>
          <w:color w:val="000000"/>
          <w:sz w:val="28"/>
        </w:rPr>
        <w:t>заңнамада</w:t>
      </w:r>
      <w:r>
        <w:rPr>
          <w:rFonts w:ascii="Times New Roman"/>
          <w:b w:val="false"/>
          <w:i w:val="false"/>
          <w:color w:val="000000"/>
          <w:sz w:val="28"/>
        </w:rPr>
        <w:t xml:space="preserve"> өзгеше көзделмесе, "Ақтөбе облысының мемлекеттік сәулет-құрылыс бақылау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0"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28. "Ақтөбе облысының мемлекеттік сәулет-құрылыс бақылау басқармасы" мемлекеттік мекемесін қайта ұйымдастыру және тарату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