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48f09" w14:textId="2448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жалпыға ортақ пайдаланылатын автомобиль жолдарына бөлінген белдеуде, жарнаманы тұрақты орналастыру объектілерлерінде сыртқы (көрнекі) жарнама орналастыруға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16 шілдедегі № 265 қаулысы. Ақтөбе облысының Әділет департаментінде 2015 жылғы 13 тамызда № 4465 болып тіркелді. Күші жойылды - Ақтөбе облысы әкімдігінің 2020 жылғы 6 наурыздағы № 95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06.03.2020 № 95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Инвестициялар және даму Министрінің 2015 жылғы 30 сәуірдегі № 529 "Автомобиль жолдары саласында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"Облыстық және аудандық маңызы бар жалпыға ортақ пайдаланылатын автомобиль жолдарына бөлінген белдеуде, жарнаманы тұрақты орналастыру объектілерлерінде сыртқы (көрнекі) жарнама орналастыруға рұқсат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"Ақтөбе облысының жолаушылар көлігі және автомобиль жолдары басқармасы" мемлекеттік мекемесі осы қаулыны "Әділет" ақпараттық–құқықтық жүйесінде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 xml:space="preserve">3. Ақтөбе облысы әкімдігінің 2014 жылғы 02 маусымдағы № 176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 регламентін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3959 тіркелген, 2014 жылғы 15 шілдеде "Ақтөбе" және "Актюбинский вестник" газеттерінде жарияланған)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4. Осы қаулының орындалуын бақылау облыс әкімінің орынбасары Ғ.Н.Есқалиевке жүктелсін. </w:t>
      </w:r>
      <w:r>
        <w:br/>
      </w:r>
      <w:r>
        <w:rPr>
          <w:rFonts w:ascii="Times New Roman"/>
          <w:b w:val="false"/>
          <w:i w:val="false"/>
          <w:color w:val="000000"/>
          <w:sz w:val="28"/>
        </w:rPr>
        <w:t xml:space="preserve">
      </w:t>
      </w:r>
      <w:r>
        <w:rPr>
          <w:rFonts w:ascii="Times New Roman"/>
          <w:b w:val="false"/>
          <w:i w:val="false"/>
          <w:color w:val="000000"/>
          <w:sz w:val="28"/>
        </w:rPr>
        <w:t xml:space="preserve">5. Осы қаулы оның алғашқы ресми жарияланған күнінен кейін күнтізбелік он күн өткен соң қолданысқа енгізіледі, бірақ, Қазақстан Республикасы Инвестициялар және даму Министрінің 2015 жылғы 30 сәуірдегі № 529 "Автомобиль жолдары саласында мемлекеттік көрсетілетін қызметтер стандарттарын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2015 жылғы "16" шілдедегі </w:t>
            </w:r>
            <w:r>
              <w:br/>
            </w:r>
            <w:r>
              <w:rPr>
                <w:rFonts w:ascii="Times New Roman"/>
                <w:b w:val="false"/>
                <w:i w:val="false"/>
                <w:color w:val="000000"/>
                <w:sz w:val="20"/>
              </w:rPr>
              <w:t xml:space="preserve">№ 265 қаулысымен бекітілген </w:t>
            </w:r>
          </w:p>
        </w:tc>
      </w:tr>
    </w:tbl>
    <w:bookmarkStart w:name="z12" w:id="1"/>
    <w:p>
      <w:pPr>
        <w:spacing w:after="0"/>
        <w:ind w:left="0"/>
        <w:jc w:val="left"/>
      </w:pPr>
      <w:r>
        <w:rPr>
          <w:rFonts w:ascii="Times New Roman"/>
          <w:b/>
          <w:i w:val="false"/>
          <w:color w:val="000000"/>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15.03.2017 № 67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0"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"Облыстық және аудандық маңызы бар жалпыға ортақ пайдаланылатын автомобиль жолдарына бөлінген белдеуде, жарнаманы тұрақты орналастыру объектілерлерінде сыртқы (көрнекі) жарнама орналастыруға рұқсат беру" мемлекеттік көрсетілетін қызметі (бұдан әрі – мемлекеттік көрсетілетін қызмет) "Ақтөбе облысының жолаушылар көлігі және автомобиль жолдары басқармасы" мемлекеттік мекемесімен, Ақтөбе қаласының және аудандық тұрғын үй-коммуналдық шаруашылығы, жолаушылар көлігі және автомобиль жолдары бөлімдерімен (бұдан әрі – көрсетілетін қызметті беруші) көрсетіледі.</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мыналар арқылы жүзеге асырылады:</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үкіметтің" www.egov.kz, www.elicense.kz веб-порталы (бұдан әрі – портал) арқылы жүзеге асырылады.</w:t>
      </w:r>
    </w:p>
    <w:p>
      <w:pPr>
        <w:spacing w:after="0"/>
        <w:ind w:left="0"/>
        <w:jc w:val="both"/>
      </w:pPr>
      <w:r>
        <w:rPr>
          <w:rFonts w:ascii="Times New Roman"/>
          <w:b w:val="false"/>
          <w:i w:val="false"/>
          <w:color w:val="000000"/>
          <w:sz w:val="28"/>
        </w:rPr>
        <w:t xml:space="preserve">
      2. Мемлекеттік көрсетілетін қызметтің нысаны: электрондық (ішінара автоматтандырылған) және (немесе) қағаз түрінде. </w:t>
      </w:r>
    </w:p>
    <w:bookmarkStart w:name="z13" w:id="3"/>
    <w:p>
      <w:pPr>
        <w:spacing w:after="0"/>
        <w:ind w:left="0"/>
        <w:jc w:val="both"/>
      </w:pPr>
      <w:r>
        <w:rPr>
          <w:rFonts w:ascii="Times New Roman"/>
          <w:b w:val="false"/>
          <w:i w:val="false"/>
          <w:color w:val="000000"/>
          <w:sz w:val="28"/>
        </w:rPr>
        <w:t xml:space="preserve">
      3. Мемлекеттік қызметті көрсету нәтижесі – облыстық және аудандық маңызы бар жалпы пайдаланымдағы автомобиль жолдарының бөлінген белдеуінде жарнаманы тұрақты орналастыру объектілерінде сыртқы (көрнекі) жарнама объектісін орналастыруға паспорт (бұдан әрі – паспорт) немесе Қазақстан Республикасы Инвестициялар және даму Министрінің 2015 жылғы 30 сәуірдегі № 529 "Автомобиль жолдары саласындағы мемлекеттік көрсетілетін қызмет стандарттарын бекіту туралы" нормативтік құқықтық актілерді мемлекеттік тіркеу Тізілімінде № 11327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"Облыстық және аудандық маңызы бар жалпыға ортақ пайдаланылатын автомобиль жолдарына бөлінген белдеуде, жарнаманы тұрақты орналастыру объектілерлерінде сыртқы (көрнекі) жарнама орналастыруға рұқсат беру"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3"/>
    <w:p>
      <w:pPr>
        <w:spacing w:after="0"/>
        <w:ind w:left="0"/>
        <w:jc w:val="both"/>
      </w:pPr>
      <w:r>
        <w:rPr>
          <w:rFonts w:ascii="Times New Roman"/>
          <w:b w:val="false"/>
          <w:i w:val="false"/>
          <w:color w:val="000000"/>
          <w:sz w:val="28"/>
        </w:rPr>
        <w:t xml:space="preserve">
      Мемлекеттік көрсетілетін қызмет нәтижесін ұсыну нысаны – электрондық түрінде. </w:t>
      </w:r>
    </w:p>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 мемлекеттік қызметті көрсету нәтижесі электрондық нысанда ресімделеді, басып шығарылады және мемлекеттік қызметті беруші басшысының мөрімен және қол қоюымен куәландырылады.</w:t>
      </w:r>
    </w:p>
    <w:bookmarkStart w:name="z14" w:id="4"/>
    <w:p>
      <w:pPr>
        <w:spacing w:after="0"/>
        <w:ind w:left="0"/>
        <w:jc w:val="left"/>
      </w:pPr>
      <w:r>
        <w:rPr>
          <w:rFonts w:ascii="Times New Roman"/>
          <w:b/>
          <w:i w:val="false"/>
          <w:color w:val="000000"/>
        </w:rPr>
        <w:t xml:space="preserve"> 2. Мемлекеттік қызмет көрсету үдерісіндегі көрсетілетін қызметті берушінің құрылымдық бөлімшелерінің (қызметкерлерінің) іс-әрекеттерінің тәртібін сипаттау</w:t>
      </w:r>
    </w:p>
    <w:bookmarkEnd w:id="4"/>
    <w:bookmarkStart w:name="z15" w:id="5"/>
    <w:p>
      <w:pPr>
        <w:spacing w:after="0"/>
        <w:ind w:left="0"/>
        <w:jc w:val="both"/>
      </w:pPr>
      <w:r>
        <w:rPr>
          <w:rFonts w:ascii="Times New Roman"/>
          <w:b w:val="false"/>
          <w:i w:val="false"/>
          <w:color w:val="000000"/>
          <w:sz w:val="28"/>
        </w:rPr>
        <w:t xml:space="preserve">
      4. Мемлекеттік қызмет көрсету бойынша рәсімді (іс-әрекетті) бастауға негіз болады: </w:t>
      </w:r>
    </w:p>
    <w:bookmarkEnd w:id="5"/>
    <w:p>
      <w:pPr>
        <w:spacing w:after="0"/>
        <w:ind w:left="0"/>
        <w:jc w:val="both"/>
      </w:pPr>
      <w:r>
        <w:rPr>
          <w:rFonts w:ascii="Times New Roman"/>
          <w:b w:val="false"/>
          <w:i w:val="false"/>
          <w:color w:val="000000"/>
          <w:sz w:val="28"/>
        </w:rPr>
        <w:t xml:space="preserve">
      көрсетілетін қызметті берушіге немесе Мемлекеттік корпорацияға – Стандарттың </w:t>
      </w:r>
      <w:r>
        <w:rPr>
          <w:rFonts w:ascii="Times New Roman"/>
          <w:b w:val="false"/>
          <w:i w:val="false"/>
          <w:color w:val="000000"/>
          <w:sz w:val="28"/>
        </w:rPr>
        <w:t>1-қосымшасындағы</w:t>
      </w:r>
      <w:r>
        <w:rPr>
          <w:rFonts w:ascii="Times New Roman"/>
          <w:b w:val="false"/>
          <w:i w:val="false"/>
          <w:color w:val="000000"/>
          <w:sz w:val="28"/>
        </w:rPr>
        <w:t xml:space="preserve"> нысан бойынша өтініш;</w:t>
      </w:r>
    </w:p>
    <w:p>
      <w:pPr>
        <w:spacing w:after="0"/>
        <w:ind w:left="0"/>
        <w:jc w:val="both"/>
      </w:pPr>
      <w:r>
        <w:rPr>
          <w:rFonts w:ascii="Times New Roman"/>
          <w:b w:val="false"/>
          <w:i w:val="false"/>
          <w:color w:val="000000"/>
          <w:sz w:val="28"/>
        </w:rPr>
        <w:t xml:space="preserve">
      порталға – көрсетілетін қызметті алушының электрондық цифрлық қолтаңбасымен (бұдан әрі – ЭЦҚ) куәландырылған электрондық құжат нысанындағы орналасқан жері көрсетілген сұрау салу. </w:t>
      </w:r>
    </w:p>
    <w:p>
      <w:pPr>
        <w:spacing w:after="0"/>
        <w:ind w:left="0"/>
        <w:jc w:val="both"/>
      </w:pPr>
      <w:r>
        <w:rPr>
          <w:rFonts w:ascii="Times New Roman"/>
          <w:b w:val="false"/>
          <w:i w:val="false"/>
          <w:color w:val="000000"/>
          <w:sz w:val="28"/>
        </w:rPr>
        <w:t xml:space="preserve">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іске асырылады.</w:t>
      </w:r>
    </w:p>
    <w:bookmarkStart w:name="z16" w:id="6"/>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(іс-әрекеттің) мазмұны және оның нәтижесі, оларды орындаудың ұзақтығы:</w:t>
      </w:r>
    </w:p>
    <w:bookmarkEnd w:id="6"/>
    <w:p>
      <w:pPr>
        <w:spacing w:after="0"/>
        <w:ind w:left="0"/>
        <w:jc w:val="both"/>
      </w:pPr>
      <w:r>
        <w:rPr>
          <w:rFonts w:ascii="Times New Roman"/>
          <w:b w:val="false"/>
          <w:i w:val="false"/>
          <w:color w:val="000000"/>
          <w:sz w:val="28"/>
        </w:rPr>
        <w:t xml:space="preserve">
      1) көрсетілетін қызметті беруші кеңсесінің маманы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w:t>
      </w:r>
    </w:p>
    <w:p>
      <w:pPr>
        <w:spacing w:after="0"/>
        <w:ind w:left="0"/>
        <w:jc w:val="both"/>
      </w:pPr>
      <w:r>
        <w:rPr>
          <w:rFonts w:ascii="Times New Roman"/>
          <w:b w:val="false"/>
          <w:i w:val="false"/>
          <w:color w:val="000000"/>
          <w:sz w:val="28"/>
        </w:rPr>
        <w:t>
      Нәтиже: егер құжаттар көрсетілген талаптарға сәйкес келсе, онда көрсетілетін қызметті берушінің кеңсесінде құжаттар топтамасын қабылдау күні мен уақыты көрсетіледі және бұрыштама қою және жауапты орындаушыны белгілеу үшін қызмет берушінің басшысына 15 (он бес) минут ішінде жібереді;</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w:t>
      </w:r>
    </w:p>
    <w:p>
      <w:pPr>
        <w:spacing w:after="0"/>
        <w:ind w:left="0"/>
        <w:jc w:val="both"/>
      </w:pPr>
      <w:r>
        <w:rPr>
          <w:rFonts w:ascii="Times New Roman"/>
          <w:b w:val="false"/>
          <w:i w:val="false"/>
          <w:color w:val="000000"/>
          <w:sz w:val="28"/>
        </w:rPr>
        <w:t>
      Нәтиже: жауапты орындаушыға сол күн ішінде жібереді;</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зерттейді.</w:t>
      </w:r>
    </w:p>
    <w:p>
      <w:pPr>
        <w:spacing w:after="0"/>
        <w:ind w:left="0"/>
        <w:jc w:val="both"/>
      </w:pPr>
      <w:r>
        <w:rPr>
          <w:rFonts w:ascii="Times New Roman"/>
          <w:b w:val="false"/>
          <w:i w:val="false"/>
          <w:color w:val="000000"/>
          <w:sz w:val="28"/>
        </w:rPr>
        <w:t xml:space="preserve">
      Нәтиже: паспорт жобасын, немесе мемлекеттік қызмет көрсетуден бас тарту туралы дәлелді жауап дайындайды және қызмет берушінің басшысына 3 (үш) жұмыс күні ішінде қол қоюға жібереді; </w:t>
      </w:r>
    </w:p>
    <w:p>
      <w:pPr>
        <w:spacing w:after="0"/>
        <w:ind w:left="0"/>
        <w:jc w:val="both"/>
      </w:pPr>
      <w:r>
        <w:rPr>
          <w:rFonts w:ascii="Times New Roman"/>
          <w:b w:val="false"/>
          <w:i w:val="false"/>
          <w:color w:val="000000"/>
          <w:sz w:val="28"/>
        </w:rPr>
        <w:t>
      4) көрсетілетін қызметті берушінің басшысы паспортқа, немесе мемлекеттік қызмет көрсетуден бас тарту туралы дәлелді жауапқа қол қояды.</w:t>
      </w:r>
    </w:p>
    <w:p>
      <w:pPr>
        <w:spacing w:after="0"/>
        <w:ind w:left="0"/>
        <w:jc w:val="both"/>
      </w:pPr>
      <w:r>
        <w:rPr>
          <w:rFonts w:ascii="Times New Roman"/>
          <w:b w:val="false"/>
          <w:i w:val="false"/>
          <w:color w:val="000000"/>
          <w:sz w:val="28"/>
        </w:rPr>
        <w:t>
      Нәтиже: паспортты немесе бас тарту туралы дәлелді жауабын көрсетілетін қызметті беруші кеңсесінің маманына сол күн ішінде жібереді;</w:t>
      </w:r>
    </w:p>
    <w:p>
      <w:pPr>
        <w:spacing w:after="0"/>
        <w:ind w:left="0"/>
        <w:jc w:val="both"/>
      </w:pPr>
      <w:r>
        <w:rPr>
          <w:rFonts w:ascii="Times New Roman"/>
          <w:b w:val="false"/>
          <w:i w:val="false"/>
          <w:color w:val="000000"/>
          <w:sz w:val="28"/>
        </w:rPr>
        <w:t>
      5) көрсетілетін қызметті беруші кеңсесінің маманы паспортты немесе бас тарту туралы дәлелді жауабын тіркейді.</w:t>
      </w:r>
    </w:p>
    <w:p>
      <w:pPr>
        <w:spacing w:after="0"/>
        <w:ind w:left="0"/>
        <w:jc w:val="both"/>
      </w:pPr>
      <w:r>
        <w:rPr>
          <w:rFonts w:ascii="Times New Roman"/>
          <w:b w:val="false"/>
          <w:i w:val="false"/>
          <w:color w:val="000000"/>
          <w:sz w:val="28"/>
        </w:rPr>
        <w:t xml:space="preserve">
      Нәтиже: көрсетілетін қызметті беруші кеңсесінің маманы паспортты немесе бас тарту туралы дәлелді жауабын көрсетілетін мемлекеттік қызметті алушыға 15 (он бес) минут ішінде береді. </w:t>
      </w:r>
    </w:p>
    <w:bookmarkStart w:name="z17" w:id="7"/>
    <w:p>
      <w:pPr>
        <w:spacing w:after="0"/>
        <w:ind w:left="0"/>
        <w:jc w:val="left"/>
      </w:pPr>
      <w:r>
        <w:rPr>
          <w:rFonts w:ascii="Times New Roman"/>
          <w:b/>
          <w:i w:val="false"/>
          <w:color w:val="000000"/>
        </w:rPr>
        <w:t xml:space="preserve"> 3. Мемлекеттік қызмет көрсету үдерісінде көрсетілетін қызмет берушінің құрылымдық бөлімшелерінің (қызметкерлерінің) өзара іс-әрекеттерінің тәртібін сипаттау</w:t>
      </w:r>
    </w:p>
    <w:bookmarkEnd w:id="7"/>
    <w:bookmarkStart w:name="z18" w:id="8"/>
    <w:p>
      <w:pPr>
        <w:spacing w:after="0"/>
        <w:ind w:left="0"/>
        <w:jc w:val="both"/>
      </w:pPr>
      <w:r>
        <w:rPr>
          <w:rFonts w:ascii="Times New Roman"/>
          <w:b w:val="false"/>
          <w:i w:val="false"/>
          <w:color w:val="000000"/>
          <w:sz w:val="28"/>
        </w:rPr>
        <w:t>
      6. Мемлекеттік қызмет көрсету үдерісіне қатысатын құрылымдық бөлімшелердің (қызметкерлердің) тізбесі:</w:t>
      </w:r>
    </w:p>
    <w:bookmarkEnd w:id="8"/>
    <w:p>
      <w:pPr>
        <w:spacing w:after="0"/>
        <w:ind w:left="0"/>
        <w:jc w:val="both"/>
      </w:pPr>
      <w:r>
        <w:rPr>
          <w:rFonts w:ascii="Times New Roman"/>
          <w:b w:val="false"/>
          <w:i w:val="false"/>
          <w:color w:val="000000"/>
          <w:sz w:val="28"/>
        </w:rPr>
        <w:t xml:space="preserve">
      1) көрсетілетін қызметті беруші кеңсесінің маманы; </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9" w:id="9"/>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p>
    <w:bookmarkEnd w:id="9"/>
    <w:p>
      <w:pPr>
        <w:spacing w:after="0"/>
        <w:ind w:left="0"/>
        <w:jc w:val="both"/>
      </w:pPr>
      <w:r>
        <w:rPr>
          <w:rFonts w:ascii="Times New Roman"/>
          <w:b w:val="false"/>
          <w:i w:val="false"/>
          <w:color w:val="000000"/>
          <w:sz w:val="28"/>
        </w:rPr>
        <w:t xml:space="preserve">
      1) көрсетілетін қызметті беруші кеңсесінің маманы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және егер құжаттар көрсетілген талаптарға сәйкес келсе, онда көрсетілетін қызметті берушінің кеңсесінде құжаттар топтамасын қабылдау күні мен уақыты көрсетіледі және бұрыштама қою және жауапты орындаушыны белгілеу үшін қызмет берушінің басшысына 15 (он бес) минут ішінде жібереді;</w:t>
      </w:r>
    </w:p>
    <w:p>
      <w:pPr>
        <w:spacing w:after="0"/>
        <w:ind w:left="0"/>
        <w:jc w:val="both"/>
      </w:pPr>
      <w:r>
        <w:rPr>
          <w:rFonts w:ascii="Times New Roman"/>
          <w:b w:val="false"/>
          <w:i w:val="false"/>
          <w:color w:val="000000"/>
          <w:sz w:val="28"/>
        </w:rPr>
        <w:t>
      2) көрсетілетін қызметті берушінің басшысы құжаттармен сол күн ішінде танысады;</w:t>
      </w:r>
    </w:p>
    <w:p>
      <w:pPr>
        <w:spacing w:after="0"/>
        <w:ind w:left="0"/>
        <w:jc w:val="both"/>
      </w:pPr>
      <w:r>
        <w:rPr>
          <w:rFonts w:ascii="Times New Roman"/>
          <w:b w:val="false"/>
          <w:i w:val="false"/>
          <w:color w:val="000000"/>
          <w:sz w:val="28"/>
        </w:rPr>
        <w:t>
      3) көрсетілетін қызметті берушінің жауапты орындаушысы 3 (үш) жұмыс күні ішінде құжаттарды зерттейді;</w:t>
      </w:r>
    </w:p>
    <w:p>
      <w:pPr>
        <w:spacing w:after="0"/>
        <w:ind w:left="0"/>
        <w:jc w:val="both"/>
      </w:pPr>
      <w:r>
        <w:rPr>
          <w:rFonts w:ascii="Times New Roman"/>
          <w:b w:val="false"/>
          <w:i w:val="false"/>
          <w:color w:val="000000"/>
          <w:sz w:val="28"/>
        </w:rPr>
        <w:t>
      4) көрсетілетін қызметті берушінің басшысы паспортқа, немесе мемлекеттік қызмет көрсетуден бас тарту туралы дәлелді жауапқа сол күн ішінде қол қояды;</w:t>
      </w:r>
    </w:p>
    <w:p>
      <w:pPr>
        <w:spacing w:after="0"/>
        <w:ind w:left="0"/>
        <w:jc w:val="both"/>
      </w:pPr>
      <w:r>
        <w:rPr>
          <w:rFonts w:ascii="Times New Roman"/>
          <w:b w:val="false"/>
          <w:i w:val="false"/>
          <w:color w:val="000000"/>
          <w:sz w:val="28"/>
        </w:rPr>
        <w:t>
      5) көрсетілетін қызметті беруші кеңсесінің маманы паспортты немесе бас тарту туралы дәлелді жауабын 15 (он бес) минут ішінде тіркейді және береді.</w:t>
      </w:r>
    </w:p>
    <w:bookmarkStart w:name="z20" w:id="1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іс-әрекет тәртібін, сондай-ақ мемлекеттік қызмет көрсету үдерісінде ақпараттық жүйелерді пайдалану тәртібін сипаттау</w:t>
      </w:r>
    </w:p>
    <w:bookmarkEnd w:id="10"/>
    <w:bookmarkStart w:name="z21" w:id="11"/>
    <w:p>
      <w:pPr>
        <w:spacing w:after="0"/>
        <w:ind w:left="0"/>
        <w:jc w:val="both"/>
      </w:pPr>
      <w:r>
        <w:rPr>
          <w:rFonts w:ascii="Times New Roman"/>
          <w:b w:val="false"/>
          <w:i w:val="false"/>
          <w:color w:val="000000"/>
          <w:sz w:val="28"/>
        </w:rPr>
        <w:t xml:space="preserve">
      8. Мемлекеттік корпорация арқылы мемлекеттік көрсетілетін қызмет нәтижесін алу үдерісін сипаттау: </w:t>
      </w:r>
    </w:p>
    <w:bookmarkEnd w:id="11"/>
    <w:p>
      <w:pPr>
        <w:spacing w:after="0"/>
        <w:ind w:left="0"/>
        <w:jc w:val="both"/>
      </w:pPr>
      <w:r>
        <w:rPr>
          <w:rFonts w:ascii="Times New Roman"/>
          <w:b w:val="false"/>
          <w:i w:val="false"/>
          <w:color w:val="000000"/>
          <w:sz w:val="28"/>
        </w:rPr>
        <w:t xml:space="preserve">
      1) көрсетілетін мемлекеттік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корпорация операторына қажетті құжаттар мен өтініш береді, ол электрондық кезек жолымен "кедергісіз қызмет көрсету" арқылы операциялық залда 2 (екі) минут ішінде жүзеге асырылады;</w:t>
      </w:r>
    </w:p>
    <w:p>
      <w:pPr>
        <w:spacing w:after="0"/>
        <w:ind w:left="0"/>
        <w:jc w:val="both"/>
      </w:pPr>
      <w:r>
        <w:rPr>
          <w:rFonts w:ascii="Times New Roman"/>
          <w:b w:val="false"/>
          <w:i w:val="false"/>
          <w:color w:val="000000"/>
          <w:sz w:val="28"/>
        </w:rPr>
        <w:t>
      2) 1 - үдеріс - қызмет көрсету үшін Мемлекеттік корпорация операторы Мемлекеттік корпорация Ықпалдастырылған ақпараттық жүйесінің автоматтандырылған жұмыс орнына (бұдан әрі – МК ЫАЖ АЖО) логин мен парольді 1 (бір) минут ішінде енгізуі (авторизациялау үдерісі);</w:t>
      </w:r>
    </w:p>
    <w:p>
      <w:pPr>
        <w:spacing w:after="0"/>
        <w:ind w:left="0"/>
        <w:jc w:val="both"/>
      </w:pPr>
      <w:r>
        <w:rPr>
          <w:rFonts w:ascii="Times New Roman"/>
          <w:b w:val="false"/>
          <w:i w:val="false"/>
          <w:color w:val="000000"/>
          <w:sz w:val="28"/>
        </w:rPr>
        <w:t>
      3) 2 - үдеріс – Мемлекеттік корпорация операторының көрсетілетін қызметті таңдауы, экранға қызмет көрсетуге арналған сұраныс нысанын шығару және Мемлекеттік корпорация операторының көрсетілетін мемлекеттік қызметті алушының мәліметтерін, сондай-ақ көрсетілетін мемлекеттік қызметі бойынша мәліметтерін, 2 (екі) минут ішінде шығаруы (нотариалдық куәландырылған сенімхат болғанда немесе сенімхатты өзге де куәландыру кезінде – сенімхаттың мәліметтері толтырылмайды);</w:t>
      </w:r>
    </w:p>
    <w:p>
      <w:pPr>
        <w:spacing w:after="0"/>
        <w:ind w:left="0"/>
        <w:jc w:val="both"/>
      </w:pPr>
      <w:r>
        <w:rPr>
          <w:rFonts w:ascii="Times New Roman"/>
          <w:b w:val="false"/>
          <w:i w:val="false"/>
          <w:color w:val="000000"/>
          <w:sz w:val="28"/>
        </w:rPr>
        <w:t>
      4) 3 - үдеріс – көрсетілетін мемлекеттік қызметті алушының мәліметтері туралы сұранысты жеке тұлғалардың мемлекеттік деректер қоры/заңды тұлғалардың мемлекеттік деректер қоры (бұдан әрі – ЖТ МДҚ/ЗТ МДҚ) арқылы, сондай-ақ қызмет алушы өкілінің сенімхатының мәліметтері туралы Бірыңғай нотариалды ақпараттық жүйеге 2 (екі) минут ішінде (бұдан әрі – БНАЖ) жіберу;</w:t>
      </w:r>
    </w:p>
    <w:p>
      <w:pPr>
        <w:spacing w:after="0"/>
        <w:ind w:left="0"/>
        <w:jc w:val="both"/>
      </w:pPr>
      <w:r>
        <w:rPr>
          <w:rFonts w:ascii="Times New Roman"/>
          <w:b w:val="false"/>
          <w:i w:val="false"/>
          <w:color w:val="000000"/>
          <w:sz w:val="28"/>
        </w:rPr>
        <w:t>
      5) 1 - шарт – ЖТ МДҚ/ЗТ МДҚ-да көрсетілетін мемлекеттік қызметті алушының мәліметтерінің және БНАЖ-де сенімхат мәліметтерінің болуын 1 (бір) минут ішінде тексеру;</w:t>
      </w:r>
    </w:p>
    <w:p>
      <w:pPr>
        <w:spacing w:after="0"/>
        <w:ind w:left="0"/>
        <w:jc w:val="both"/>
      </w:pPr>
      <w:r>
        <w:rPr>
          <w:rFonts w:ascii="Times New Roman"/>
          <w:b w:val="false"/>
          <w:i w:val="false"/>
          <w:color w:val="000000"/>
          <w:sz w:val="28"/>
        </w:rPr>
        <w:t>
      6) 4 - үдеріс – ЖТ МДҚ/ЗТ МДҚ-да көрсетілетін мемлекеттік қызметті алушының мәліметтерінің және БНАЖ-де сенімхат мәліметтерінің болмауына байланысты мәліметтер алу мүмкін еместігі туралы хабарламаны 2 (екі) минут ішінде қалыптастыру;</w:t>
      </w:r>
    </w:p>
    <w:p>
      <w:pPr>
        <w:spacing w:after="0"/>
        <w:ind w:left="0"/>
        <w:jc w:val="both"/>
      </w:pPr>
      <w:r>
        <w:rPr>
          <w:rFonts w:ascii="Times New Roman"/>
          <w:b w:val="false"/>
          <w:i w:val="false"/>
          <w:color w:val="000000"/>
          <w:sz w:val="28"/>
        </w:rPr>
        <w:t>
      7) 5 - үдеріс – МК ЫАЖ арқылы Мемлекеттік корпорация операторының ЭЦҚ куәландырылған (қол қойылған) электрондық құжатты (көрсетілетін мемлекеттік қызметті алушының сұранысын) "Е – лицензиялау" мемлекеттік деректер қорының автоматтандырылған жұмыс орны ақпараттық жүйесіне (бұдан әрі – ЕЛ МДҚ АЖО АЖ) 2 (екі) минут ішінде жіберу;</w:t>
      </w:r>
    </w:p>
    <w:p>
      <w:pPr>
        <w:spacing w:after="0"/>
        <w:ind w:left="0"/>
        <w:jc w:val="both"/>
      </w:pPr>
      <w:r>
        <w:rPr>
          <w:rFonts w:ascii="Times New Roman"/>
          <w:b w:val="false"/>
          <w:i w:val="false"/>
          <w:color w:val="000000"/>
          <w:sz w:val="28"/>
        </w:rPr>
        <w:t>
      8) 6 - үдеріс – электрондық құжатты ЕЛ МДҚ АЖО АЖ – да 2 (екі) минут ішінде тіркеу;</w:t>
      </w:r>
    </w:p>
    <w:p>
      <w:pPr>
        <w:spacing w:after="0"/>
        <w:ind w:left="0"/>
        <w:jc w:val="both"/>
      </w:pPr>
      <w:r>
        <w:rPr>
          <w:rFonts w:ascii="Times New Roman"/>
          <w:b w:val="false"/>
          <w:i w:val="false"/>
          <w:color w:val="000000"/>
          <w:sz w:val="28"/>
        </w:rPr>
        <w:t>
      9) 2 - шарт – көрсетілетін мемлекеттік қызметті берушінің көрсетілетін мемлекеттік қызметті алушы ұсынған Стандарта көрсетілген құжаттардың сәйкестігін және қызмет көрсету үшін негізді 2 (екі) минут ішінде тексеруі (өңдеуі);</w:t>
      </w:r>
    </w:p>
    <w:p>
      <w:pPr>
        <w:spacing w:after="0"/>
        <w:ind w:left="0"/>
        <w:jc w:val="both"/>
      </w:pPr>
      <w:r>
        <w:rPr>
          <w:rFonts w:ascii="Times New Roman"/>
          <w:b w:val="false"/>
          <w:i w:val="false"/>
          <w:color w:val="000000"/>
          <w:sz w:val="28"/>
        </w:rPr>
        <w:t>
      10) 7 - үдеріс – көрсетілетін мемлекеттік қызметті алушының құжаттарындағы бұзушылықтарға байланысты сұратылып отырған қызметті көрсетуден бас тарту туралы хабарламаны 2 (екі) минут ішінде қалыптастыру;</w:t>
      </w:r>
    </w:p>
    <w:p>
      <w:pPr>
        <w:spacing w:after="0"/>
        <w:ind w:left="0"/>
        <w:jc w:val="both"/>
      </w:pPr>
      <w:r>
        <w:rPr>
          <w:rFonts w:ascii="Times New Roman"/>
          <w:b w:val="false"/>
          <w:i w:val="false"/>
          <w:color w:val="000000"/>
          <w:sz w:val="28"/>
        </w:rPr>
        <w:t>
      11) 8 - үдеріс – көрсетілетін мемлекеттік қызметті алушының Мемлекеттік корпорация арқылы ЕЛ МДҚ АЖО АЖ қалыптастырған қызмет нәтижесін алуы 4 (төрт) жұмыс күні ішінде (паспорт, немесе бас тарту туралы дәлелді жауап алуы).</w:t>
      </w:r>
    </w:p>
    <w:bookmarkStart w:name="z22" w:id="12"/>
    <w:p>
      <w:pPr>
        <w:spacing w:after="0"/>
        <w:ind w:left="0"/>
        <w:jc w:val="both"/>
      </w:pPr>
      <w:r>
        <w:rPr>
          <w:rFonts w:ascii="Times New Roman"/>
          <w:b w:val="false"/>
          <w:i w:val="false"/>
          <w:color w:val="000000"/>
          <w:sz w:val="28"/>
        </w:rPr>
        <w:t>
      9. Портал арқылы мемлекеттік қызметті көрсеткен кездегі көрсетілетін мемлекеттік қызметті беруші мен көрсетілетін мемлекеттік қызметті алушының жүгіну және рәсімдер (іс-әрекеттер) реттілігін сипаттау:</w:t>
      </w:r>
    </w:p>
    <w:bookmarkEnd w:id="12"/>
    <w:p>
      <w:pPr>
        <w:spacing w:after="0"/>
        <w:ind w:left="0"/>
        <w:jc w:val="both"/>
      </w:pPr>
      <w:r>
        <w:rPr>
          <w:rFonts w:ascii="Times New Roman"/>
          <w:b w:val="false"/>
          <w:i w:val="false"/>
          <w:color w:val="000000"/>
          <w:sz w:val="28"/>
        </w:rPr>
        <w:t>
      1) көрсетілетін мемлекеттік қызметті алушы жеке сәйкестендіру нөмірінің (бұдан әрі-ЖСН) және бизнес сәйкестендіру нөмірінің (бұдан әрі - БСН), сондай-ақ парольдің көмегімен (порталда тіркелмеген көрсетілетін мемлекеттік қызметті алушылар үшін жүзеге асырылады) порталда тіркеуді жүзеге асырады;</w:t>
      </w:r>
    </w:p>
    <w:p>
      <w:pPr>
        <w:spacing w:after="0"/>
        <w:ind w:left="0"/>
        <w:jc w:val="both"/>
      </w:pPr>
      <w:r>
        <w:rPr>
          <w:rFonts w:ascii="Times New Roman"/>
          <w:b w:val="false"/>
          <w:i w:val="false"/>
          <w:color w:val="000000"/>
          <w:sz w:val="28"/>
        </w:rPr>
        <w:t>
      2) 1 - үдеріс – көрсетілетін мемлекеттік қызметті алушының қызмет алу үшін порталда ЖСН/БСН мен паролін енгізуі (авторизациялау үдерісі);</w:t>
      </w:r>
    </w:p>
    <w:p>
      <w:pPr>
        <w:spacing w:after="0"/>
        <w:ind w:left="0"/>
        <w:jc w:val="both"/>
      </w:pPr>
      <w:r>
        <w:rPr>
          <w:rFonts w:ascii="Times New Roman"/>
          <w:b w:val="false"/>
          <w:i w:val="false"/>
          <w:color w:val="000000"/>
          <w:sz w:val="28"/>
        </w:rPr>
        <w:t>
      3) 1 - шарт – порталда тіркелген көрсетілетін мемлекеттік қызметті алушы туралы мәліметтердің түпнұсқалығын ЖСН/БСН мен пароль арқылы тексеру 2 (екі) минут ішінде;</w:t>
      </w:r>
    </w:p>
    <w:p>
      <w:pPr>
        <w:spacing w:after="0"/>
        <w:ind w:left="0"/>
        <w:jc w:val="both"/>
      </w:pPr>
      <w:r>
        <w:rPr>
          <w:rFonts w:ascii="Times New Roman"/>
          <w:b w:val="false"/>
          <w:i w:val="false"/>
          <w:color w:val="000000"/>
          <w:sz w:val="28"/>
        </w:rPr>
        <w:t>
      4) 2 - үдеріс – порталдың көрсетілетін мемлекеттік қызметті алушының мәліметтеріндегі бұзушылықтарға байланысты авторизациялаудан бас тарту туралы хабарламаны 2 (екі) минут ішінде қалыптастыруы;</w:t>
      </w:r>
    </w:p>
    <w:p>
      <w:pPr>
        <w:spacing w:after="0"/>
        <w:ind w:left="0"/>
        <w:jc w:val="both"/>
      </w:pPr>
      <w:r>
        <w:rPr>
          <w:rFonts w:ascii="Times New Roman"/>
          <w:b w:val="false"/>
          <w:i w:val="false"/>
          <w:color w:val="000000"/>
          <w:sz w:val="28"/>
        </w:rPr>
        <w:t xml:space="preserve">
      5) 3 - үдеріс – көрсетілетін мемлекеттік қызметті алушының осы регламентте көрсетілген қызметті таңдауы, экранға қызмет көрсетуге арналған сұраныс нысанын шығару және көрсетілетін мемлекеттік қызметті алушының нысанды оның құрылымы мен форматтық талаптар есебімен толтыруы (мәліметтерді енгізу),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сұранысты куәландыру (қол қою) үшін қызмет көрсетушінің ЭЦҚ тіркеу кәлігін таңдауы;</w:t>
      </w:r>
    </w:p>
    <w:p>
      <w:pPr>
        <w:spacing w:after="0"/>
        <w:ind w:left="0"/>
        <w:jc w:val="both"/>
      </w:pPr>
      <w:r>
        <w:rPr>
          <w:rFonts w:ascii="Times New Roman"/>
          <w:b w:val="false"/>
          <w:i w:val="false"/>
          <w:color w:val="000000"/>
          <w:sz w:val="28"/>
        </w:rPr>
        <w:t xml:space="preserve">
      6) 2 - 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(сұраныста көрсетілген ЖСН/БСН мен ЭЦҚ тіркеу куәлігінде көрсетілген ЖСН/БСН арасындағы) сәйкестігін 2 (екі) минут ішінде тексеру; </w:t>
      </w:r>
    </w:p>
    <w:p>
      <w:pPr>
        <w:spacing w:after="0"/>
        <w:ind w:left="0"/>
        <w:jc w:val="both"/>
      </w:pPr>
      <w:r>
        <w:rPr>
          <w:rFonts w:ascii="Times New Roman"/>
          <w:b w:val="false"/>
          <w:i w:val="false"/>
          <w:color w:val="000000"/>
          <w:sz w:val="28"/>
        </w:rPr>
        <w:t>
      7) 4 - үдеріс – көрсетілетін мемлекеттік қызметті алушының ЭЦҚ түпнұсқалығының расталмауымен байланысты сұратылып отырған қызметті көрсетуден бас тарту туралы хабарламаны 2 (екі) минут ішінде қалыптастыру;</w:t>
      </w:r>
    </w:p>
    <w:p>
      <w:pPr>
        <w:spacing w:after="0"/>
        <w:ind w:left="0"/>
        <w:jc w:val="both"/>
      </w:pPr>
      <w:r>
        <w:rPr>
          <w:rFonts w:ascii="Times New Roman"/>
          <w:b w:val="false"/>
          <w:i w:val="false"/>
          <w:color w:val="000000"/>
          <w:sz w:val="28"/>
        </w:rPr>
        <w:t>
      8) 5 - үдеріс – көрсетілетін мемлекеттік қызметті берушінің сұранысты өңдеуі үшін ЕЛ МДҚ АЖО АЖ-де ЕЛ МДҚ АЖ арқылы көрсетілетін мемлекеттік қызметті алушының куәландырылған (қол қойылған) ЭЦҚ электрондық құжатын 2 (екі) минут ішінде (көрсетілетін мемлекеттік қызметті алушының сұранысы) жіберу;</w:t>
      </w:r>
    </w:p>
    <w:p>
      <w:pPr>
        <w:spacing w:after="0"/>
        <w:ind w:left="0"/>
        <w:jc w:val="both"/>
      </w:pPr>
      <w:r>
        <w:rPr>
          <w:rFonts w:ascii="Times New Roman"/>
          <w:b w:val="false"/>
          <w:i w:val="false"/>
          <w:color w:val="000000"/>
          <w:sz w:val="28"/>
        </w:rPr>
        <w:t>
      9) 3 - шарт – көрсетілетін мемлекеттік қызметті берушінің көрсетілетін мемлекеттік қызметті алушымен ұсынған Стандартта көрсетілген құжаттардың және қызмет көрсету үшін негіздің сәйкестігін 30 (отыз) минут ішінде тексеруі;</w:t>
      </w:r>
    </w:p>
    <w:p>
      <w:pPr>
        <w:spacing w:after="0"/>
        <w:ind w:left="0"/>
        <w:jc w:val="both"/>
      </w:pPr>
      <w:r>
        <w:rPr>
          <w:rFonts w:ascii="Times New Roman"/>
          <w:b w:val="false"/>
          <w:i w:val="false"/>
          <w:color w:val="000000"/>
          <w:sz w:val="28"/>
        </w:rPr>
        <w:t>
      10) 6 - үдеріс – көрсетілетін мемлекеттік қызметті алушының құжаттарындағы бұзушылықтарға байланысты сұратылып отырған қызметті көрсетуден бас тарту туралы хабарламаны 2 (екі) минут ішінде қалыптастыру;</w:t>
      </w:r>
    </w:p>
    <w:p>
      <w:pPr>
        <w:spacing w:after="0"/>
        <w:ind w:left="0"/>
        <w:jc w:val="both"/>
      </w:pPr>
      <w:r>
        <w:rPr>
          <w:rFonts w:ascii="Times New Roman"/>
          <w:b w:val="false"/>
          <w:i w:val="false"/>
          <w:color w:val="000000"/>
          <w:sz w:val="28"/>
        </w:rPr>
        <w:t>
      11) 7 - үдеріс – көрсетілетін мемлекеттік қызметті алушының порталмен қалыптастырылған қызмет нәтижесін (паспорт) алуы. Көрсетілетін мемлекеттік қызмет нәтижесі көрсетілетін мемлекеттік қызметті берушінің уәкілетті тұлғасының ЭЦҚ куәландырылған электрондық құжат нысанында көрсетілетін мемлекеттік қызметті алушыға "жеке кабинетке" 4 (төрт) жұмыс күн ішінде жіберіледі.</w:t>
      </w:r>
    </w:p>
    <w:p>
      <w:pPr>
        <w:spacing w:after="0"/>
        <w:ind w:left="0"/>
        <w:jc w:val="both"/>
      </w:pPr>
      <w:r>
        <w:rPr>
          <w:rFonts w:ascii="Times New Roman"/>
          <w:b w:val="false"/>
          <w:i w:val="false"/>
          <w:color w:val="000000"/>
          <w:sz w:val="28"/>
        </w:rPr>
        <w:t xml:space="preserve">
      Портал арқылы мемлекеттік қызмет көрсеткен кезде іске тартылған, ақпараттық жүйелердің функционалдық өзара іс-әрекеті,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диаграммамен көрсетілген. </w:t>
      </w:r>
    </w:p>
    <w:bookmarkStart w:name="z23" w:id="13"/>
    <w:p>
      <w:pPr>
        <w:spacing w:after="0"/>
        <w:ind w:left="0"/>
        <w:jc w:val="both"/>
      </w:pPr>
      <w:r>
        <w:rPr>
          <w:rFonts w:ascii="Times New Roman"/>
          <w:b w:val="false"/>
          <w:i w:val="false"/>
          <w:color w:val="000000"/>
          <w:sz w:val="28"/>
        </w:rPr>
        <w:t xml:space="preserve">
      10.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мемлекеттік қызметті берушінің интернет-ресурсында орналастырылады.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 маңызы бар жалпыға ортақ пайдаланылатын автомобиль жолдарына бөлінген белдеуде, жарнаманы тұрақты орналастыру объектілерлерінде сыртқы (көрнекі) жарнама орналастыруға рұқсат 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қызметті көрсеткен кезде іске тартылған, ақпараттық жүйелердің функционалдық өзара іс-әрекетінің диаграммасы  </w:t>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91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 маңызы бар жалпыға ортақ пайдаланылатын автомобиль жолдарына бөлінген белдеуде, жарнаманы тұрақты орналастыру объектілерлерінде сыртқы (көрнекі) жарнама орналастыруға рұқсат беру"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97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500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0" cy="4025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