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19af" w14:textId="2cc1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24 маусымдағы № 229 қаулысы. Ақтөбе облысының Әділет департаментінде 2015 жылғы 24 шілдеде № 4442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"Жеке қосалқы шаруашылықтың болуы туралы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"Асыл тұқымды мал шаруашылығын дамытуды, мал шаруашылығы өнімінің өнімділігін және сапасын арттыруды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Облыс әкімдігінің: </w:t>
      </w:r>
      <w:r>
        <w:br/>
      </w:r>
      <w:r>
        <w:rPr>
          <w:rFonts w:ascii="Times New Roman"/>
          <w:b w:val="false"/>
          <w:i w:val="false"/>
          <w:color w:val="000000"/>
          <w:sz w:val="28"/>
        </w:rPr>
        <w:t xml:space="preserve">
      </w:t>
      </w:r>
      <w:r>
        <w:rPr>
          <w:rFonts w:ascii="Times New Roman"/>
          <w:b w:val="false"/>
          <w:i w:val="false"/>
          <w:color w:val="000000"/>
          <w:sz w:val="28"/>
        </w:rPr>
        <w:t xml:space="preserve">2014 жылғы 28 наурыздағы </w:t>
      </w:r>
      <w:r>
        <w:rPr>
          <w:rFonts w:ascii="Times New Roman"/>
          <w:b w:val="false"/>
          <w:i w:val="false"/>
          <w:color w:val="000000"/>
          <w:sz w:val="28"/>
        </w:rPr>
        <w:t>№ 86</w:t>
      </w:r>
      <w:r>
        <w:rPr>
          <w:rFonts w:ascii="Times New Roman"/>
          <w:b w:val="false"/>
          <w:i w:val="false"/>
          <w:color w:val="000000"/>
          <w:sz w:val="28"/>
        </w:rPr>
        <w:t xml:space="preserve"> "Мал шаруашылығы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3863 тіркелген, 2014 жылғы 13 мамырда "Ақтөбе" және "Актюбинский вестник"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2014 жылғы 16 шілдедегі </w:t>
      </w:r>
      <w:r>
        <w:rPr>
          <w:rFonts w:ascii="Times New Roman"/>
          <w:b w:val="false"/>
          <w:i w:val="false"/>
          <w:color w:val="000000"/>
          <w:sz w:val="28"/>
        </w:rPr>
        <w:t>№ 236</w:t>
      </w:r>
      <w:r>
        <w:rPr>
          <w:rFonts w:ascii="Times New Roman"/>
          <w:b w:val="false"/>
          <w:i w:val="false"/>
          <w:color w:val="000000"/>
          <w:sz w:val="28"/>
        </w:rPr>
        <w:t xml:space="preserve"> "Облыс әкімдігінің 2014 жылғы 28 наурыздағы № 86 "Мал шаруашылығы саласындағы мемлекеттік көрсетілетін қызметтер регламенттерін бекіту туралы" қаулысына толықтырулар енгізу туралы" қаулысының (нормативтік құқықтық актілерді мемлекеттік тіркеу тізілімінде № 3985 тіркелген, 2014 жылғы 19 тамызда "Ақтөбе" және "Актюбинский вестник" газеттерінде жарияланған)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28 сәуірдегі № 3-2/378 "Мал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229 қаулысымен бекітілді</w:t>
            </w:r>
          </w:p>
        </w:tc>
      </w:tr>
    </w:tbl>
    <w:bookmarkStart w:name="z16" w:id="1"/>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30.03.2016 </w:t>
      </w:r>
      <w:r>
        <w:rPr>
          <w:rFonts w:ascii="Times New Roman"/>
          <w:b w:val="false"/>
          <w:i w:val="false"/>
          <w:color w:val="ff0000"/>
          <w:sz w:val="28"/>
        </w:rPr>
        <w:t>№ 118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1. Жалпы ережелер </w:t>
      </w:r>
    </w:p>
    <w:bookmarkStart w:name="z17" w:id="2"/>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қызметі (бұдан әрі – мемлекеттік көрсетілетін қызмет) аудандық маңызы бар қаланың, ауылдың, ауылдық округтің әкімдерімен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көрсетiлетiн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 xml:space="preserve">3) "электрондық үкіметтің" www.egov.kz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қосалқы шаруашылықтың бар екендігі туралы анықтама беру" (нормативтік құқықтық актілерді мемлекеттік тіркеу тізілімінде № 13337 тіркелген)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қосалқы шаруашылықтың бар екендігі туралы анықтама мемлекеттік қызмет көрсету нәтижесі болып табылады.</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2"/>
    <w:bookmarkStart w:name="z24" w:id="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3"/>
    <w:bookmarkStart w:name="z25" w:id="4"/>
    <w:p>
      <w:pPr>
        <w:spacing w:after="0"/>
        <w:ind w:left="0"/>
        <w:jc w:val="both"/>
      </w:pPr>
      <w:r>
        <w:rPr>
          <w:rFonts w:ascii="Times New Roman"/>
          <w:b w:val="false"/>
          <w:i w:val="false"/>
          <w:color w:val="000000"/>
          <w:sz w:val="28"/>
        </w:rPr>
        <w:t xml:space="preserve">
      4. Көрсетілетін қызметті берушіге, Мемлекеттік корпорацияға жолыққан кезде және портал арқылы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мемлекеттік қызметті көрсету бойынша рәсімнің (іс-әрекеттің) басталуы үшін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(іс-әрекеттің) мазмұны және оның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жауапты орындаушысы 10 (он) минут ішінде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қабылдау және оларды тіркеуді жүргізеді, сонымен қатар оның өтінішінің көшірмесіне тіркелгендігі туралы белгі қояды.</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кіріс құжаттарымен танысады және мемлекеттік қызмет көрсету үшін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10 (он) минут ішінде келіп түскен құжаттарды қарайды, көрсетілетін қызметті алушыға анықтама жобасын немесе дәлелді бас тартуды дайындайды.</w:t>
      </w:r>
      <w:r>
        <w:br/>
      </w:r>
      <w:r>
        <w:rPr>
          <w:rFonts w:ascii="Times New Roman"/>
          <w:b w:val="false"/>
          <w:i w:val="false"/>
          <w:color w:val="000000"/>
          <w:sz w:val="28"/>
        </w:rPr>
        <w:t>
      Нәтижесі –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анықтамаға немесе дәлелді бас тартуға қол қояды.</w:t>
      </w:r>
      <w:r>
        <w:br/>
      </w:r>
      <w:r>
        <w:rPr>
          <w:rFonts w:ascii="Times New Roman"/>
          <w:b w:val="false"/>
          <w:i w:val="false"/>
          <w:color w:val="000000"/>
          <w:sz w:val="28"/>
        </w:rPr>
        <w:t xml:space="preserve">
      Нәтижесі – көрсетілетін қызметті алушыға мемлекеттік қызмет көрсету нәтижесін береді. </w:t>
      </w:r>
    </w:p>
    <w:bookmarkEnd w:id="4"/>
    <w:bookmarkStart w:name="z35" w:id="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 </w:t>
      </w:r>
    </w:p>
    <w:bookmarkEnd w:id="5"/>
    <w:bookmarkStart w:name="z36" w:id="6"/>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бөлімшелердің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жауапты орындаушы 10 (он) минут ішінде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қабылдау және оларды тіркеуді жүргізеді, сонымен қатар оның өтінішінің көшірмесіне тіркелгендігі туралы белгі қояды;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кіріс құжаттарымен танысады және мемлекеттік қызметті көрсету үшін көрсетілетін қызметті берушінің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10 (он) минут ішінде келіп түскен құжаттарды қарайды, көрсетілетін қызметті алушыға анықтама жобасын немесе дәлелді бас тартуды дайындайды;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анықтамаға немесе дәлелді бас тартуға қол қояды және көрсетілетін қызметті алушыға мемлекеттік қызмет көрсету нәтижесін береді.</w:t>
      </w:r>
    </w:p>
    <w:bookmarkEnd w:id="6"/>
    <w:bookmarkStart w:name="z44" w:id="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7"/>
    <w:bookmarkStart w:name="z45" w:id="8"/>
    <w:p>
      <w:pPr>
        <w:spacing w:after="0"/>
        <w:ind w:left="0"/>
        <w:jc w:val="both"/>
      </w:pPr>
      <w:r>
        <w:rPr>
          <w:rFonts w:ascii="Times New Roman"/>
          <w:b w:val="false"/>
          <w:i w:val="false"/>
          <w:color w:val="000000"/>
          <w:sz w:val="28"/>
        </w:rPr>
        <w:t>
      8. Мемлекеттік корпорацияға әр рәсімнің (іс-әрекеттің) ұзақтылығын көрсете отырып,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қызметті алушы Мемлекеттік корпорацияға қажетті құжаттарды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тапсырады, ол электрондық кезек ретімен "кедергісіз" қызмет көрсету арқылы операциялық залда жүзеге асырылады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енгізу (1 (бір) минут ішінде);</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операторымен қызметті таңдау, экранға қызметті көрсету үшін сұраныс нысанын шығару және Мемлекеттік корпорация операторымен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енгізу (2 (екі) минут ішінде);</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сонымен бірге Бірыңғай нотариалдық ақпараттық жүйесіне (бұдан әрі - БНАЖ) – көрсетілетін қызметті алушы өкілінің сенім хат деректері туралы сұраныс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5) 1-шарт – көрсетілетін қызметті алушының деректерінің ЖТ МДҚ/ ЗТ МДҚ және БНАЖ сенім хат деректерінің бар жоғын тексеру (1 (бір) минут ішінде);</w:t>
      </w:r>
      <w:r>
        <w:br/>
      </w:r>
      <w:r>
        <w:rPr>
          <w:rFonts w:ascii="Times New Roman"/>
          <w:b w:val="false"/>
          <w:i w:val="false"/>
          <w:color w:val="000000"/>
          <w:sz w:val="28"/>
        </w:rPr>
        <w:t xml:space="preserve">
      </w:t>
      </w:r>
      <w:r>
        <w:rPr>
          <w:rFonts w:ascii="Times New Roman"/>
          <w:b w:val="false"/>
          <w:i w:val="false"/>
          <w:color w:val="000000"/>
          <w:sz w:val="28"/>
        </w:rPr>
        <w:t>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7) 5-үдеріс – ЭҮШ арқылы электрондық үкіметінің аумақтық шлюзі ақпараттық жұмыс орнына (бұдан әрі – ЭҮАШ АЖО) Мемлекеттік корпорация операторының электрондық цифрлық қолтаңбасы (бұдан әрі – ЭЦҚ) куәландырылған (қол қойылған) электрондық құжаттарды (көрсетілетін қызметті алушының сұранысын)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корпорация арқылы әр рәсімнің (іс-әрекеттің) ұзақтылығын көрсете отырып, мемлекеттік қызмет көрсетудің нәтижесін алу үдерісін сипаттау: </w:t>
      </w:r>
      <w:r>
        <w:br/>
      </w:r>
      <w:r>
        <w:rPr>
          <w:rFonts w:ascii="Times New Roman"/>
          <w:b w:val="false"/>
          <w:i w:val="false"/>
          <w:color w:val="000000"/>
          <w:sz w:val="28"/>
        </w:rPr>
        <w:t xml:space="preserve">
      </w:t>
      </w:r>
      <w:r>
        <w:rPr>
          <w:rFonts w:ascii="Times New Roman"/>
          <w:b w:val="false"/>
          <w:i w:val="false"/>
          <w:color w:val="000000"/>
          <w:sz w:val="28"/>
        </w:rPr>
        <w:t>1) 6-үдеріс – ЭҮАШ АЖО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берушімен қызмет көрсету үшін көрсетілетін қызметті алушымен қоса берілген Стандартта көрсетілген құжаттардың сәйкестігін және негіздемелерін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3)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алушымен Мемлекеттік корпорация операторы арқылы ЭҮАШ АЖО қалыптастырылған қызметтің нәтижесін (жеке қосалқы шаруашылықтың бар екендігі туралы анықтаманы немесе бас тарту туралы дәлелді жауап) алу (2 (екі) минут ішінде).</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кезіндегі жолығу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тіркеледі; </w:t>
      </w:r>
      <w:r>
        <w:br/>
      </w:r>
      <w:r>
        <w:rPr>
          <w:rFonts w:ascii="Times New Roman"/>
          <w:b w:val="false"/>
          <w:i w:val="false"/>
          <w:color w:val="000000"/>
          <w:sz w:val="28"/>
        </w:rPr>
        <w:t xml:space="preserve">
      </w:t>
      </w:r>
      <w:r>
        <w:rPr>
          <w:rFonts w:ascii="Times New Roman"/>
          <w:b w:val="false"/>
          <w:i w:val="false"/>
          <w:color w:val="000000"/>
          <w:sz w:val="28"/>
        </w:rPr>
        <w:t>2) 1-үдеріс – көрсетілетін қызметті алу үшін көрсетілетін қызметті алушымен порталда ЖСН/БСН және паролін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порталда, тіркелген көрсетілетін қызметті алушы деректерінің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құжаттарында бұзушылықтардың болғандығына байланысты портал авторизациялаудан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алушымен осы регламентте көрсетілген қызметті таңдау, қызметті көрсету үшін экранға сұраныс нысанын шығару және де пішімді талаптарының және оның құрылымын ескере отырып, көрсетілетін қызметті алушымен нысанды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алушымен ЭЦҚ тіркеу куәлігін алу;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ЖСН/БСН және ЭЦҚ тіркеу куәлігінде көрсетілген ЖСН/БСН арасын)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берушімен көрсетілетін қызметті алушының сұранысын өңдеу үшін ЭҮШ арқылы көрсетілетін қызметті алушының ЭЦҚ куәландырылған (қол қойылған) электрондық құжаттарын (көрсетілетін қызметті алушының сұранысы)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берушімен қызмет көрсету үшін көрсетілетін қызметті алушымен қоса берілген Стандартта көрсетілген құжаттарының сәйкестігін және негіздемелерін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алушымен порталмен қалыптастырылған қызметтің нәтижесін (электрондық құжат нысаны бойынша хабарлама) алу. Мемлекеттік қызметті көрсету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үдерісінде ақпараттық жүйелерді қолдану тәртiбi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үдерісінде рәсімдердің (әрекеттердің) реттілігінің,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w:t>
            </w:r>
            <w:r>
              <w:br/>
            </w:r>
            <w:r>
              <w:rPr>
                <w:rFonts w:ascii="Times New Roman"/>
                <w:b w:val="false"/>
                <w:i w:val="false"/>
                <w:color w:val="000000"/>
                <w:sz w:val="20"/>
              </w:rPr>
              <w:t xml:space="preserve">шаруашылықтың бар </w:t>
            </w:r>
            <w:r>
              <w:br/>
            </w:r>
            <w:r>
              <w:rPr>
                <w:rFonts w:ascii="Times New Roman"/>
                <w:b w:val="false"/>
                <w:i w:val="false"/>
                <w:color w:val="000000"/>
                <w:sz w:val="20"/>
              </w:rPr>
              <w:t xml:space="preserve">екендігі туралы анықтама </w:t>
            </w:r>
            <w:r>
              <w:br/>
            </w:r>
            <w:r>
              <w:rPr>
                <w:rFonts w:ascii="Times New Roman"/>
                <w:b w:val="false"/>
                <w:i w:val="false"/>
                <w:color w:val="000000"/>
                <w:sz w:val="20"/>
              </w:rPr>
              <w:t xml:space="preserve">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үдерісінде ақпараттық жүйелерді қолдану тәртiбi </w:t>
      </w:r>
    </w:p>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59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508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қосалқы </w:t>
            </w:r>
            <w:r>
              <w:br/>
            </w:r>
            <w:r>
              <w:rPr>
                <w:rFonts w:ascii="Times New Roman"/>
                <w:b w:val="false"/>
                <w:i w:val="false"/>
                <w:color w:val="000000"/>
                <w:sz w:val="20"/>
              </w:rPr>
              <w:t xml:space="preserve">шаруашылықтың бар екендігі </w:t>
            </w:r>
            <w:r>
              <w:br/>
            </w:r>
            <w:r>
              <w:rPr>
                <w:rFonts w:ascii="Times New Roman"/>
                <w:b w:val="false"/>
                <w:i w:val="false"/>
                <w:color w:val="000000"/>
                <w:sz w:val="20"/>
              </w:rPr>
              <w:t xml:space="preserve">туралы анықтама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88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406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229 қаулысымен бекітілді</w:t>
            </w:r>
          </w:p>
        </w:tc>
      </w:tr>
    </w:tbl>
    <w:bookmarkStart w:name="z80" w:id="9"/>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30.03.2016 </w:t>
      </w:r>
      <w:r>
        <w:rPr>
          <w:rFonts w:ascii="Times New Roman"/>
          <w:b w:val="false"/>
          <w:i w:val="false"/>
          <w:color w:val="ff0000"/>
          <w:sz w:val="28"/>
        </w:rPr>
        <w:t>№ 118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p>
      <w:pPr>
        <w:spacing w:after="0"/>
        <w:ind w:left="0"/>
        <w:jc w:val="left"/>
      </w:pPr>
      <w:r>
        <w:rPr>
          <w:rFonts w:ascii="Times New Roman"/>
          <w:b/>
          <w:i w:val="false"/>
          <w:color w:val="000000"/>
        </w:rPr>
        <w:t xml:space="preserve"> 1. Жалпы ережелер</w:t>
      </w:r>
    </w:p>
    <w:bookmarkStart w:name="z81" w:id="10"/>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"Ақтөбе облысының ауыл шаруашылығы басқармасы" (бұдан әрі – Басқарма) және аудандар мен Ақтөбе қаласының ауыл шаруашылығы және ветеринария бөлімдері (бұдан әрі – Бөлім) мемлекеттік мекемелерімен көрсетіледі.</w:t>
      </w:r>
      <w:r>
        <w:br/>
      </w:r>
      <w:r>
        <w:rPr>
          <w:rFonts w:ascii="Times New Roman"/>
          <w:b w:val="false"/>
          <w:i w:val="false"/>
          <w:color w:val="000000"/>
          <w:sz w:val="28"/>
        </w:rPr>
        <w:t>
      Өтінімді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Ауыл шаруашылығы министрінің 2016 жылғы 19 қаңтардағы № 15 "Қазақстан Республикасы Ауыл шаруашылығы министрінің кейбір бұйрықтарына өзгерістер енгізу туралы" бұйрығымен бекітілген "Асыл тұқымды мал шаруашылығын дамытуды, мал шаруашылығы өнімінің өнімділігін және сапасын арттыруды субсидиялау" (нормативтік құқықтық актілерді мемлекеттік тіркеу тізілімінде № 13337 тіркелген) мемлекеттік көрсетілетін қызмет стандартының (бұдан әрі – Стандарт) 1-қосымшасына сәйкес нысан бойынша субсидия алуға өтінімді қарастыру нәтижелері туралы хабарлама мемлекеттік қызмет көрсету нәтижесі болып табылады. </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10"/>
    <w:bookmarkStart w:name="z88" w:id="1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11"/>
    <w:bookmarkStart w:name="z89" w:id="12"/>
    <w:p>
      <w:pPr>
        <w:spacing w:after="0"/>
        <w:ind w:left="0"/>
        <w:jc w:val="both"/>
      </w:pPr>
      <w:r>
        <w:rPr>
          <w:rFonts w:ascii="Times New Roman"/>
          <w:b w:val="false"/>
          <w:i w:val="false"/>
          <w:color w:val="000000"/>
          <w:sz w:val="28"/>
        </w:rPr>
        <w:t>
      4. Стандарттың 2-қосымшасына сәйкес нысан бойынша өтінім мемлекеттік қызметті көрсету бойынша рәсімнің (іс-әрекеттің) басталуы үшін негіздеме болып табылады.</w:t>
      </w:r>
      <w:r>
        <w:br/>
      </w:r>
      <w:r>
        <w:rPr>
          <w:rFonts w:ascii="Times New Roman"/>
          <w:b w:val="false"/>
          <w:i w:val="false"/>
          <w:color w:val="000000"/>
          <w:sz w:val="28"/>
        </w:rPr>
        <w:t>
      Құжаттар тізбесін қабылдау Стандарттың 9-тармағына сәйкес жүргізіледі.</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үдерісінің құрамына кіретін әрбір рәсімнің (іс-әрекеттің) мазмұны.</w:t>
      </w:r>
      <w:r>
        <w:br/>
      </w:r>
      <w:r>
        <w:rPr>
          <w:rFonts w:ascii="Times New Roman"/>
          <w:b w:val="false"/>
          <w:i w:val="false"/>
          <w:color w:val="000000"/>
          <w:sz w:val="28"/>
        </w:rPr>
        <w:t xml:space="preserve">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көрсетілетін қызметті алушыдан өтінімді құжаттардың толық пакетімен бірге қабылдайды және өтінімдерді тіркеу журналына тіркейді (30 (отыз) минуттан артық емес);</w:t>
      </w:r>
      <w:r>
        <w:br/>
      </w:r>
      <w:r>
        <w:rPr>
          <w:rFonts w:ascii="Times New Roman"/>
          <w:b w:val="false"/>
          <w:i w:val="false"/>
          <w:color w:val="000000"/>
          <w:sz w:val="28"/>
        </w:rPr>
        <w:t>
      нәтижесі – өтінімнің қабылданғаны туралы талон береді;</w:t>
      </w:r>
      <w:r>
        <w:br/>
      </w:r>
      <w:r>
        <w:rPr>
          <w:rFonts w:ascii="Times New Roman"/>
          <w:b w:val="false"/>
          <w:i w:val="false"/>
          <w:color w:val="000000"/>
          <w:sz w:val="28"/>
        </w:rPr>
        <w:t>
      өтінімді қабылдап алғаннан кейін көрсетілетін қызметті алушының құжаттар пакетінің өлшемдер мен талаптарға сәйкестігін тексереді (5 (бес) жұмыс күні ішінде);</w:t>
      </w:r>
      <w:r>
        <w:br/>
      </w:r>
      <w:r>
        <w:rPr>
          <w:rFonts w:ascii="Times New Roman"/>
          <w:b w:val="false"/>
          <w:i w:val="false"/>
          <w:color w:val="000000"/>
          <w:sz w:val="28"/>
        </w:rPr>
        <w:t>
      құжаттардың белгілі деңгейге сәйкестігі анықталғаннан кейін аудан (Ақтөбе қаласы) бойынша жиынтық акт дайындайды (2 (екі) жұмыс күні ішінде);</w:t>
      </w:r>
      <w:r>
        <w:br/>
      </w:r>
      <w:r>
        <w:rPr>
          <w:rFonts w:ascii="Times New Roman"/>
          <w:b w:val="false"/>
          <w:i w:val="false"/>
          <w:color w:val="000000"/>
          <w:sz w:val="28"/>
        </w:rPr>
        <w:t>
      нәтижесі – ауданның немесе Ақтөбе қаласының әкіміне (бұдан әрі – Әкім) бекітуге ұсынады.</w:t>
      </w:r>
      <w:r>
        <w:br/>
      </w:r>
      <w:r>
        <w:rPr>
          <w:rFonts w:ascii="Times New Roman"/>
          <w:b w:val="false"/>
          <w:i w:val="false"/>
          <w:color w:val="000000"/>
          <w:sz w:val="28"/>
        </w:rPr>
        <w:t xml:space="preserve">
      </w:t>
      </w:r>
      <w:r>
        <w:rPr>
          <w:rFonts w:ascii="Times New Roman"/>
          <w:b w:val="false"/>
          <w:i w:val="false"/>
          <w:color w:val="000000"/>
          <w:sz w:val="28"/>
        </w:rPr>
        <w:t>2) Әкім аудан (Ақтөбе қаласы) бойынша жиынтық актіні бекітеді (2 (екі) жұмыс күні ішінде);</w:t>
      </w:r>
      <w:r>
        <w:br/>
      </w:r>
      <w:r>
        <w:rPr>
          <w:rFonts w:ascii="Times New Roman"/>
          <w:b w:val="false"/>
          <w:i w:val="false"/>
          <w:color w:val="000000"/>
          <w:sz w:val="28"/>
        </w:rPr>
        <w:t>
      нәтижесі – Әкім бекіткен жиынтық акт.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аудан (Ақтөбе қаласы) бойынша бекітілген жиынтық актіні Басқармаға ұсынады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бөлімдерден жиынтық актілерді қабылдайды, тіркеу журналына тіркейді және олардың өлшемдер мен талаптарға сәйкестігін қарайды (3 (үш) жұмыс күні ішінде);</w:t>
      </w:r>
      <w:r>
        <w:br/>
      </w:r>
      <w:r>
        <w:rPr>
          <w:rFonts w:ascii="Times New Roman"/>
          <w:b w:val="false"/>
          <w:i w:val="false"/>
          <w:color w:val="000000"/>
          <w:sz w:val="28"/>
        </w:rPr>
        <w:t>
      нәтижесі – тіркеу журналына жиынтық актілерді тіркейді;</w:t>
      </w:r>
      <w:r>
        <w:br/>
      </w:r>
      <w:r>
        <w:rPr>
          <w:rFonts w:ascii="Times New Roman"/>
          <w:b w:val="false"/>
          <w:i w:val="false"/>
          <w:color w:val="000000"/>
          <w:sz w:val="28"/>
        </w:rPr>
        <w:t>
      сәйкестігін анықтағаннан кейін жиынтық актілерді комиссияның қарауына жібереді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комиссия жиынтық актілерді қарайды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 бөлімге комиссияның жиынтық актілерді қарастыру нәтижесі бойынша ақпаратты жолдайды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7) бөлімнің жауапты орындаушысы алынған ақпарат бойынша көрсетілетін қызметті алушыға беру үшін комиссияның шешімін қысқаша баяндай отырып, субсидия алуға өтінімді қарастыру нәтижелері туралы хабарлама қалыптастырады (3 (үш) жұмыс күні ішінде).</w:t>
      </w:r>
    </w:p>
    <w:bookmarkEnd w:id="12"/>
    <w:bookmarkStart w:name="z108" w:id="1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13"/>
    <w:bookmarkStart w:name="z109" w:id="14"/>
    <w:p>
      <w:pPr>
        <w:spacing w:after="0"/>
        <w:ind w:left="0"/>
        <w:jc w:val="both"/>
      </w:pPr>
      <w:r>
        <w:rPr>
          <w:rFonts w:ascii="Times New Roman"/>
          <w:b w:val="false"/>
          <w:i w:val="false"/>
          <w:color w:val="000000"/>
          <w:sz w:val="28"/>
        </w:rPr>
        <w:t>
      6. Мемлекеттік көрсетілетін қызмет көрсету үдерісіне қатысатын көрсетілетін қызметті берушінің құрылымдық бөлімшелер (қызметкерлер) тізбесі:</w:t>
      </w:r>
      <w:r>
        <w:br/>
      </w:r>
      <w:r>
        <w:rPr>
          <w:rFonts w:ascii="Times New Roman"/>
          <w:b w:val="false"/>
          <w:i w:val="false"/>
          <w:color w:val="000000"/>
          <w:sz w:val="28"/>
        </w:rPr>
        <w:t xml:space="preserve">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әкім;</w:t>
      </w:r>
      <w:r>
        <w:br/>
      </w:r>
      <w:r>
        <w:rPr>
          <w:rFonts w:ascii="Times New Roman"/>
          <w:b w:val="false"/>
          <w:i w:val="false"/>
          <w:color w:val="000000"/>
          <w:sz w:val="28"/>
        </w:rPr>
        <w:t xml:space="preserve">
      </w:t>
      </w:r>
      <w:r>
        <w:rPr>
          <w:rFonts w:ascii="Times New Roman"/>
          <w:b w:val="false"/>
          <w:i w:val="false"/>
          <w:color w:val="000000"/>
          <w:sz w:val="28"/>
        </w:rPr>
        <w:t>3)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көрсетілетін қызметті алушыдан өтінімді құжаттардың толық пакетімен бірге қабылдайды және өтінімдерді тіркеу журналына тіркейді (30 (отыз) минуттан артық емес);</w:t>
      </w:r>
      <w:r>
        <w:br/>
      </w:r>
      <w:r>
        <w:rPr>
          <w:rFonts w:ascii="Times New Roman"/>
          <w:b w:val="false"/>
          <w:i w:val="false"/>
          <w:color w:val="000000"/>
          <w:sz w:val="28"/>
        </w:rPr>
        <w:t>
      өтінімді қабылдап алғаннан кейін көрсетілетін қызметті алушының құжаттар пакетінің өлшемдер мен талаптарға сәйкестігін тексереді (5 (бес) жұмыс күні ішінде);</w:t>
      </w:r>
      <w:r>
        <w:br/>
      </w:r>
      <w:r>
        <w:rPr>
          <w:rFonts w:ascii="Times New Roman"/>
          <w:b w:val="false"/>
          <w:i w:val="false"/>
          <w:color w:val="000000"/>
          <w:sz w:val="28"/>
        </w:rPr>
        <w:t>
      құжаттардың белгілі деңгейге сәйкестігі анықталғаннан кейін аудан (Ақтөбе қаласы) бойынша жиынтық акт дайындайды (2 (екі) жұмыс күні ішінде).</w:t>
      </w:r>
      <w:r>
        <w:br/>
      </w:r>
      <w:r>
        <w:rPr>
          <w:rFonts w:ascii="Times New Roman"/>
          <w:b w:val="false"/>
          <w:i w:val="false"/>
          <w:color w:val="000000"/>
          <w:sz w:val="28"/>
        </w:rPr>
        <w:t>
      Әкім аудан (Ақтөбе қаласы) бойынша жиынтық актіні бекітеді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аудан (Ақтөбе қаласы) бойынша бекітілген жиынтық актіні Басқармаға ұсынады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бөлімдерден жиынтық актілерді қабылдайды, тіркеу журналына тіркейді және олардың өлшемдер мен талаптарға сәйкестігін қарайды (3 (үш) жұмыс күні ішінде);</w:t>
      </w:r>
      <w:r>
        <w:br/>
      </w:r>
      <w:r>
        <w:rPr>
          <w:rFonts w:ascii="Times New Roman"/>
          <w:b w:val="false"/>
          <w:i w:val="false"/>
          <w:color w:val="000000"/>
          <w:sz w:val="28"/>
        </w:rPr>
        <w:t>
      сәйкестігін анықтағаннан кейін жиынтық актілерді комиссияның қарауына жібереді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5) комиссия жиынтық актілерді қарайды (2(екі) жұмыс күні ішінде);</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 бөлімге комиссияның жиынтық актілерді қарастыру нәтижесі бойынша ақпаратты жолдайды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7) бөлімнің жауапты орындаушысы алынған ақпарат бойынша көрсетілетін қызметті алушыға беру үшін комиссияның шешімін қысқаша баяндай отырып, субсидия алуға өтінімді қарастыру нәтижелері туралы хабарлама қалыптастырады (3 (үш) жұмыс күні ішінде).</w:t>
      </w:r>
    </w:p>
    <w:bookmarkEnd w:id="14"/>
    <w:bookmarkStart w:name="z127" w:id="1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5"/>
    <w:bookmarkStart w:name="z128" w:id="16"/>
    <w:p>
      <w:pPr>
        <w:spacing w:after="0"/>
        <w:ind w:left="0"/>
        <w:jc w:val="both"/>
      </w:pPr>
      <w:r>
        <w:rPr>
          <w:rFonts w:ascii="Times New Roman"/>
          <w:b w:val="false"/>
          <w:i w:val="false"/>
          <w:color w:val="000000"/>
          <w:sz w:val="28"/>
        </w:rPr>
        <w:t>
      8. Мемлекеттік корпорацияға әр рәсімнің (іс-әрекеттің) ұзақтылығын көрсете отырып,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қажетті құжаттарды және Стандарттың 2-қосымшасына сәйкес өтінішті тапсырады, ол электрондық кезек ретімен "кедергісіз" қызмет көрсету арқылы операциялық залда жүзеге асырылады (2 (екі) минут ішінде);</w:t>
      </w:r>
      <w:r>
        <w:br/>
      </w:r>
      <w:r>
        <w:rPr>
          <w:rFonts w:ascii="Times New Roman"/>
          <w:b w:val="false"/>
          <w:i w:val="false"/>
          <w:color w:val="000000"/>
          <w:sz w:val="28"/>
        </w:rPr>
        <w:t xml:space="preserve">
      </w:t>
      </w:r>
      <w:r>
        <w:rPr>
          <w:rFonts w:ascii="Times New Roman"/>
          <w:b w:val="false"/>
          <w:i w:val="false"/>
          <w:color w:val="000000"/>
          <w:sz w:val="28"/>
        </w:rPr>
        <w:t>2) 1-үдеріс – қызмет көрсету үшін Мемлекеттік корпорация операторымен Мемлекеттік корпорацияның Ықпалдастырылған ақпараттық жүйесінің автоматтандырылған жұмыс орнына (бұдан әрі – МК ЫАЖ АЖО) логин мен парольді (авторизациялау үдерісі) енгізу (1 (бір) минут ішінде);</w:t>
      </w:r>
      <w:r>
        <w:br/>
      </w:r>
      <w:r>
        <w:rPr>
          <w:rFonts w:ascii="Times New Roman"/>
          <w:b w:val="false"/>
          <w:i w:val="false"/>
          <w:color w:val="000000"/>
          <w:sz w:val="28"/>
        </w:rPr>
        <w:t xml:space="preserve">
      </w:t>
      </w:r>
      <w:r>
        <w:rPr>
          <w:rFonts w:ascii="Times New Roman"/>
          <w:b w:val="false"/>
          <w:i w:val="false"/>
          <w:color w:val="000000"/>
          <w:sz w:val="28"/>
        </w:rPr>
        <w:t>3) 2-үдеріс – Мемлекеттік корпорация операторымен қызметті таңдау, экранға қызметті көрсету үшін сұраныс нысанын шығару және Мемлекеттік корпорация операторымен көрсетілетін қызметті алушының деректерін, сондай-ақ көрсетілетін қызметті алушы өкілінің сенім хат бойынша (нотариалдық куәландырылған сенім хат болған жағдайда, басқа куәландырылған сенім хатының мәліметтері толтырылмайды) деректерді енгізу (2 (екі) минут ішінде);</w:t>
      </w:r>
      <w:r>
        <w:br/>
      </w:r>
      <w:r>
        <w:rPr>
          <w:rFonts w:ascii="Times New Roman"/>
          <w:b w:val="false"/>
          <w:i w:val="false"/>
          <w:color w:val="000000"/>
          <w:sz w:val="28"/>
        </w:rPr>
        <w:t xml:space="preserve">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деректері туралы, сонымен бірге Бірыңғай нотариалдық ақпараттық жүйесіне (бұдан әрі - БНАЖ) – көрсетілетін қызметті алушы өкілінің сенім хат деректері туралы сұраныс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5) 1-шарт – көрсетілетін қызметті алушының деректерінің ЖТ МДҚ/ ЗТ МДҚ және БНАЖ сенім хат деректерінің бар жоғын тексеру (1 (бір) минут ішінде);</w:t>
      </w:r>
      <w:r>
        <w:br/>
      </w:r>
      <w:r>
        <w:rPr>
          <w:rFonts w:ascii="Times New Roman"/>
          <w:b w:val="false"/>
          <w:i w:val="false"/>
          <w:color w:val="000000"/>
          <w:sz w:val="28"/>
        </w:rPr>
        <w:t xml:space="preserve">
      </w:t>
      </w:r>
      <w:r>
        <w:rPr>
          <w:rFonts w:ascii="Times New Roman"/>
          <w:b w:val="false"/>
          <w:i w:val="false"/>
          <w:color w:val="000000"/>
          <w:sz w:val="28"/>
        </w:rPr>
        <w:t>6) 4-үдеріс – көрсетілетін қызметті алушының ЖТ МДҚ/ЗТ МДҚ және сенім хаттың БНАЖ деректерінің болмауына байланысты, деректер алуға мүмкіншіліктің жоқтығы туралы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7) 5-үдеріс – ЭҮШ арқылы электрондық үкіметінің аумақтық шлюзі ақпараттық жұмыс орнына (бұдан әрі – ЭҮАШ АЖО) Мемлекеттік корпорация операторының электрондық цифрлық қолтаңбасы (бұдан әрі – ЭЦҚ) куәләндырылған (қол қойылған) электрондық құжаттарды (көрсетілетін қызметті алушының сұранысын) жолдау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корпорация арқылы әр рәсімнің (іс-әрекеттің) ұзақтылығын көрсете отырып, мемлекеттік қызмет көрсетудің нәтижесін алу үдерісін сипаттау: </w:t>
      </w:r>
      <w:r>
        <w:br/>
      </w:r>
      <w:r>
        <w:rPr>
          <w:rFonts w:ascii="Times New Roman"/>
          <w:b w:val="false"/>
          <w:i w:val="false"/>
          <w:color w:val="000000"/>
          <w:sz w:val="28"/>
        </w:rPr>
        <w:t xml:space="preserve">
      </w:t>
      </w:r>
      <w:r>
        <w:rPr>
          <w:rFonts w:ascii="Times New Roman"/>
          <w:b w:val="false"/>
          <w:i w:val="false"/>
          <w:color w:val="000000"/>
          <w:sz w:val="28"/>
        </w:rPr>
        <w:t>1) 6-үдеріс – ЭҮАШ АЖО электрондық құжатты тіркеу (2 (екі) минут ішінде);</w:t>
      </w:r>
      <w:r>
        <w:br/>
      </w:r>
      <w:r>
        <w:rPr>
          <w:rFonts w:ascii="Times New Roman"/>
          <w:b w:val="false"/>
          <w:i w:val="false"/>
          <w:color w:val="000000"/>
          <w:sz w:val="28"/>
        </w:rPr>
        <w:t xml:space="preserve">
      </w:t>
      </w:r>
      <w:r>
        <w:rPr>
          <w:rFonts w:ascii="Times New Roman"/>
          <w:b w:val="false"/>
          <w:i w:val="false"/>
          <w:color w:val="000000"/>
          <w:sz w:val="28"/>
        </w:rPr>
        <w:t>2) 2-шарт – көрсетілетін қызметті берушімен қызмет көрсету үшін көрсетілетін қызметті алушымен қоса берілген Стандартта көрсетілген құжаттардың сәйкестігін және негіздемелерін тексеру (өңдеу) (2 (екі) минут ішінде);</w:t>
      </w:r>
      <w:r>
        <w:br/>
      </w:r>
      <w:r>
        <w:rPr>
          <w:rFonts w:ascii="Times New Roman"/>
          <w:b w:val="false"/>
          <w:i w:val="false"/>
          <w:color w:val="000000"/>
          <w:sz w:val="28"/>
        </w:rPr>
        <w:t xml:space="preserve">
      </w:t>
      </w:r>
      <w:r>
        <w:rPr>
          <w:rFonts w:ascii="Times New Roman"/>
          <w:b w:val="false"/>
          <w:i w:val="false"/>
          <w:color w:val="000000"/>
          <w:sz w:val="28"/>
        </w:rPr>
        <w:t>3) 7-үдеріс – көрсетілетін қызметті алушының құжаттарында бұзушылықтардың болғандығына байланысты, сұратылып отырған қызметтен бас тарту жөнінде хабарламаны қалыптастыру (2 (екі) минут ішінде);</w:t>
      </w:r>
      <w:r>
        <w:br/>
      </w:r>
      <w:r>
        <w:rPr>
          <w:rFonts w:ascii="Times New Roman"/>
          <w:b w:val="false"/>
          <w:i w:val="false"/>
          <w:color w:val="000000"/>
          <w:sz w:val="28"/>
        </w:rPr>
        <w:t xml:space="preserve">
      </w:t>
      </w:r>
      <w:r>
        <w:rPr>
          <w:rFonts w:ascii="Times New Roman"/>
          <w:b w:val="false"/>
          <w:i w:val="false"/>
          <w:color w:val="000000"/>
          <w:sz w:val="28"/>
        </w:rPr>
        <w:t>4) 8-үдеріс – көрсетілетін қызметті алушымен Мемлекеттік корпорация операторы арқылы ЭҮАШ АЖО қалыптастырылған қызметтің нәтижесін алу (2 (екі) минут ішінде).</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тіркеледі; </w:t>
      </w:r>
      <w:r>
        <w:br/>
      </w:r>
      <w:r>
        <w:rPr>
          <w:rFonts w:ascii="Times New Roman"/>
          <w:b w:val="false"/>
          <w:i w:val="false"/>
          <w:color w:val="000000"/>
          <w:sz w:val="28"/>
        </w:rPr>
        <w:t xml:space="preserve">
      </w:t>
      </w:r>
      <w:r>
        <w:rPr>
          <w:rFonts w:ascii="Times New Roman"/>
          <w:b w:val="false"/>
          <w:i w:val="false"/>
          <w:color w:val="000000"/>
          <w:sz w:val="28"/>
        </w:rPr>
        <w:t>2) 1-үдеріс – көрсетілетін қызметті алу үшін көрсетілетін қызметті алушымен порталда ЖСН/БСН және паролін (авторизациялау үдерісі) енгізу;</w:t>
      </w:r>
      <w:r>
        <w:br/>
      </w:r>
      <w:r>
        <w:rPr>
          <w:rFonts w:ascii="Times New Roman"/>
          <w:b w:val="false"/>
          <w:i w:val="false"/>
          <w:color w:val="000000"/>
          <w:sz w:val="28"/>
        </w:rPr>
        <w:t xml:space="preserve">
      </w:t>
      </w:r>
      <w:r>
        <w:rPr>
          <w:rFonts w:ascii="Times New Roman"/>
          <w:b w:val="false"/>
          <w:i w:val="false"/>
          <w:color w:val="000000"/>
          <w:sz w:val="28"/>
        </w:rPr>
        <w:t>3) 1-шарт – ЖСН/БСН және пароль арқылы порталда тіркелген көрсетілетін қызметті алушы деректерінің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көрсетілетін қызметті алушының құжаттарында бұзушылықтардың болғандығына байланысты портал авторизациялаудан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5) 3-үдеріс – көрсетілетін қызметті алушымен осы регламентте көрсетілген қызметті таңдау, қызметті көрсету үшін экранға сұраныс нысанын шығару және де пішімді талаптарының және оның құрылымын ескере отырып, көрсетілетін қызмет алушымен нысанды (деректерді енгізу) толтыру, Стандарттың 9-тармағында көрсетілген қажетті құжаттардың электрондық түріндегі көшірмелерін сұраныс нысанына бекіту, сондай-ақ сұранысты куәландыру (қол қою) үшін көрсетілетін қызметті алушымен ЭЦҚ тіркеу куәлігін алу;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ЖСН/БСН және ЭЦҚ тіркеу куәлігінде көрсетілген ЖСН/БСН арасын)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қызметті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қызметті берушімен көрсетілетін қызметті алушының сұранысын өңдеу үшін ЭҮШ арқылы көрсетілетін қызметті алушының ЭЦҚ куәландырылған (қол қойылған) электрондық құжаттарын (көрсетілетін қызметті алушының сұранысы) ЭҮАШ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берушімен қызмет көрсету үшін көрсетілетін қызметті алушымен қоса берілген Стандартта көрсетілген құжаттарының сәйкестігін және негіздемелерін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қызметті алушымен порталмен қалыптастырылған қызметтің нәтижесін (электрондық құжат нысаны бойынша хабарлама) алу. Мемлекеттік қызметті көрсету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үдерісінде рәсімдердің (әрекеттердің) реттілігінің,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 xml:space="preserve">шаруашылығын дамытуды, </w:t>
            </w:r>
            <w:r>
              <w:br/>
            </w:r>
            <w:r>
              <w:rPr>
                <w:rFonts w:ascii="Times New Roman"/>
                <w:b w:val="false"/>
                <w:i w:val="false"/>
                <w:color w:val="000000"/>
                <w:sz w:val="20"/>
              </w:rPr>
              <w:t xml:space="preserve">мал 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мемлекеттiк қызмет көрсету үдерісiнде ақпараттық жүйелердi қолдану тәртiбi </w:t>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33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159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59500" cy="508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тұқымды мал </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 мал шаруашылығы өнімінің </w:t>
            </w:r>
            <w:r>
              <w:br/>
            </w:r>
            <w:r>
              <w:rPr>
                <w:rFonts w:ascii="Times New Roman"/>
                <w:b w:val="false"/>
                <w:i w:val="false"/>
                <w:color w:val="000000"/>
                <w:sz w:val="20"/>
              </w:rPr>
              <w:t xml:space="preserve">өнімділігін және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984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842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6421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42100" cy="3949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