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49cc" w14:textId="2214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ерекше қорғалатын табиғи аумақтар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5 маусымдағы № 192 қаулысы. Ақтөбе облысының Әділет департаментінде 2015 жылғы 7 шілдеде № 4412 болып тіркелді. Күші жойылды - Ақтөбе облысы әкімдігінің 2020 жылғы 17 қаңтардағы № 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18-1/415 "Орман шаруашылығы және ерекше қорғалатын табиғи аумақтар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 xml:space="preserve">ЕТЕДІ: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"Ағаш кесу және орман билетін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Ақтөбе облысының әкімдігінің 20.09.2017 </w:t>
      </w:r>
      <w:r>
        <w:rPr>
          <w:rFonts w:ascii="Times New Roman"/>
          <w:b w:val="false"/>
          <w:i w:val="false"/>
          <w:color w:val="000000"/>
          <w:sz w:val="28"/>
        </w:rPr>
        <w:t>№ 327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орман қоры учаскелерінде ұзақ мерзімді орман пайдалану шартын мемлекеттік тіркеу"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20.09.2017 </w:t>
      </w:r>
      <w:r>
        <w:rPr>
          <w:rFonts w:ascii="Times New Roman"/>
          <w:b w:val="false"/>
          <w:i w:val="false"/>
          <w:color w:val="000000"/>
          <w:sz w:val="28"/>
        </w:rPr>
        <w:t>№ 327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2014 жылғы 8 шілдедегі № 231 "Су және орман шаруашылығы саласындағы мемлекеттік көрсетілетін қызмет регламенттерін бекіту туралы" (нормативтік құқықтық актілерді мемлекеттік тіркеу тізілімінде № 3984 тіркелген, "Ақтөбе және "Актюбинский вестник" газеттерінде 2014 жылғы 19 тамызда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бірінші орынбасары Р.К.Кемаловаға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6 мамырдағы № 18-1/415 "Орман шаруашылығы және ерекше қорғалатын табиғи аумақтар саласындағы мемлекеттік көрсетілетін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192 қаулысымен бекітілген</w:t>
            </w:r>
          </w:p>
        </w:tc>
      </w:tr>
    </w:tbl>
    <w:bookmarkStart w:name="z15" w:id="1"/>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қызметі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орман шаруашылығы мемлекеттік мекемелерімен (бұдан әрі – көрсетілетін қызметті беруші) көрсетіледі. </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қағаз нысанда ағаш кесу және (немесе) орман билетін беру немесе мемлекеттік қызметті көрсетуден бас тарту жөнінде дәлелді жауап.</w:t>
      </w:r>
      <w:r>
        <w:br/>
      </w:r>
      <w:r>
        <w:rPr>
          <w:rFonts w:ascii="Times New Roman"/>
          <w:b w:val="false"/>
          <w:i w:val="false"/>
          <w:color w:val="000000"/>
          <w:sz w:val="28"/>
        </w:rPr>
        <w:t>
      Мемлекеттік қызмет көрсету нәтижесін ұсыну нысаны: қағаз түрінде.</w:t>
      </w:r>
    </w:p>
    <w:bookmarkEnd w:id="3"/>
    <w:bookmarkStart w:name="z22"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4"/>
    <w:bookmarkStart w:name="z23" w:id="5"/>
    <w:p>
      <w:pPr>
        <w:spacing w:after="0"/>
        <w:ind w:left="0"/>
        <w:jc w:val="both"/>
      </w:pPr>
      <w:r>
        <w:rPr>
          <w:rFonts w:ascii="Times New Roman"/>
          <w:b w:val="false"/>
          <w:i w:val="false"/>
          <w:color w:val="000000"/>
          <w:sz w:val="28"/>
        </w:rPr>
        <w:t xml:space="preserve">
      4. Қазақстан Республикасы Ауыл шаруашылығы министрінің нормативтік құқықтық актілерді мемлекеттік тіркеу Тізілімінде № 11662 тіркелген,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және орман билетін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(не сенімхат бойынша оның өкілі) ұсынылған құжаттар мемлекеттік қызметті көрсету жөніндегі рәсімнің басталуына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20.09.2017 </w:t>
      </w:r>
      <w:r>
        <w:rPr>
          <w:rFonts w:ascii="Times New Roman"/>
          <w:b w:val="false"/>
          <w:i w:val="false"/>
          <w:color w:val="000000"/>
          <w:sz w:val="28"/>
        </w:rPr>
        <w:t>№ 327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өтінішті қабылдап, рәсімдеп, 30 (отыз) минут ішінде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өтінішті 30 (отыз) минут ішінде көрсетілетін қызметті берушінің жауапты орындаушысына құжаттарды қарастыру және рәсімдеу үшін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орман орналастыру материалдары мен нормативтік құқықтық актілерге сәйкес мемлекеттік қызмет көрсету мүмкіндігін қарастырады;</w:t>
      </w:r>
      <w:r>
        <w:br/>
      </w:r>
      <w:r>
        <w:rPr>
          <w:rFonts w:ascii="Times New Roman"/>
          <w:b w:val="false"/>
          <w:i w:val="false"/>
          <w:color w:val="000000"/>
          <w:sz w:val="28"/>
        </w:rPr>
        <w:t>
      қажет болған жағдайда көрсетілетін қызмет алушымен немесе көрсетілетін қызмет алушының қатысуынсыз сұрау салынып отырған нысанға шығып қарауды жүзеге асырады;</w:t>
      </w:r>
      <w:r>
        <w:br/>
      </w:r>
      <w:r>
        <w:rPr>
          <w:rFonts w:ascii="Times New Roman"/>
          <w:b w:val="false"/>
          <w:i w:val="false"/>
          <w:color w:val="000000"/>
          <w:sz w:val="28"/>
        </w:rPr>
        <w:t>
      сұрау салынып отырған орман пайдалану ауқымы мен орман пайдаланғаны үшін төлемақы көлемін қанағаттандыру мүмкіндігін қарастырады. Аталған жұмыстар 2 (екі) жұмыс күні ішінде орындалуы тиіс;</w:t>
      </w:r>
      <w:r>
        <w:br/>
      </w:r>
      <w:r>
        <w:rPr>
          <w:rFonts w:ascii="Times New Roman"/>
          <w:b w:val="false"/>
          <w:i w:val="false"/>
          <w:color w:val="000000"/>
          <w:sz w:val="28"/>
        </w:rPr>
        <w:t xml:space="preserve">
      мемлекеттік қызметті көрсету барысында орман шаруашылығы саласындағы уәкілетті органның ведомствосы бекіткен сүрек дайындау көлемінің, "Мемлекеттік орман қоры учаскелерінде ағаш кесу ережесін бекіту туралы" Қазақстан Республикасы Үкіметінің 2005 жылғы 14 ақпандағы № 141 </w:t>
      </w:r>
      <w:r>
        <w:rPr>
          <w:rFonts w:ascii="Times New Roman"/>
          <w:b w:val="false"/>
          <w:i w:val="false"/>
          <w:color w:val="000000"/>
          <w:sz w:val="28"/>
        </w:rPr>
        <w:t>қаулысына</w:t>
      </w:r>
      <w:r>
        <w:rPr>
          <w:rFonts w:ascii="Times New Roman"/>
          <w:b w:val="false"/>
          <w:i w:val="false"/>
          <w:color w:val="000000"/>
          <w:sz w:val="28"/>
        </w:rPr>
        <w:t xml:space="preserve"> сәйкес орман иеленушімен келісімделген кеспеағаштарды игерудің технологиялық карталары болмағанда, </w:t>
      </w:r>
      <w:r>
        <w:rPr>
          <w:rFonts w:ascii="Times New Roman"/>
          <w:b w:val="false"/>
          <w:i w:val="false"/>
          <w:color w:val="000000"/>
          <w:sz w:val="28"/>
        </w:rPr>
        <w:t>Орман кодексімен</w:t>
      </w:r>
      <w:r>
        <w:rPr>
          <w:rFonts w:ascii="Times New Roman"/>
          <w:b w:val="false"/>
          <w:i w:val="false"/>
          <w:color w:val="000000"/>
          <w:sz w:val="28"/>
        </w:rPr>
        <w:t>, нормативтік құқықтық актілермен және (немесе) орман орналастыру материалдарымен қарама-қайшылықтар туындаған жағдайда өтініш түскен сәтінен бастап 2 (екінші) жұмыс күнінде көрсетілетін қызметті берушінің басшысының қолымен көрсетілетін қызмет алушыға қажетті түсіндірме материалдарын қоса мемлекеттік қызметті көрсетуден бас тарту туралы жазбаша дәлелді жауап қайтарады;</w:t>
      </w:r>
      <w:r>
        <w:br/>
      </w:r>
      <w:r>
        <w:rPr>
          <w:rFonts w:ascii="Times New Roman"/>
          <w:b w:val="false"/>
          <w:i w:val="false"/>
          <w:color w:val="000000"/>
          <w:sz w:val="28"/>
        </w:rPr>
        <w:t>
      көрсетілетін мемлекеттік қызметті беру мүмкін болған жағдайда көрсетілетін қызметті берушінің жауапты орындаушысы көрсетілетін қызмет алушыға өтініш түскен сәтінен бастап 2 (екінші) жұмыс күнінде орман пайдаланудың рұқсат етілген ауқымы мен төлеуге жататын салық жарнасының сомасын хабарлайды.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алушы өтініш түскен сәтінен бастап 3 (үшінші) жұмыс күнінде көрсетілетін қызметті берушінің жауапты орындаушысына қажетті салық жарнасын төлегендігі туралы түбіртекті ұсынады;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орман пайдаланғаны үшін салық жарнасын төлегендігі туралы түбіртекті алған соң 30 минут ішінде ағаш кесу және (немесе) орман билетін толтырып, көрсетілетін қызметті берушінің басшысына қол қоюға ұсынады;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ағаш кесу және (немесе) орман билетіне қолын қояды және 30 (отыз) минут ішінде кеңсе маманына жолдайды;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маманы өтініш түскен сәтінен бастап 3 (үшінші) жұмыс күнінде ағаш кесу және (немесе) орман билетін қолма-қол ұсынады;</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алушы немесе сенімхат бойынша оның өкілі ағаш кесу және (немесе) орман билетін қолма-қол алады. </w:t>
      </w:r>
    </w:p>
    <w:bookmarkEnd w:id="5"/>
    <w:bookmarkStart w:name="z38"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39" w:id="7"/>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өтінішті қабылдап, рәсімдеп, 30 (отыз) минут ішінде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өтінішті 30 (отыз) минут ішінде көрсетілетін қызметті берушінің жауапты орындаушысына құжаттарды қарастырып, рәсімдеуге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орман орналастыру материалдары мен нормативтік-құқықтық актілерге сәйкес мемлекеттік қызмет көрсету мүмкіндігін қарастырады;</w:t>
      </w:r>
      <w:r>
        <w:br/>
      </w:r>
      <w:r>
        <w:rPr>
          <w:rFonts w:ascii="Times New Roman"/>
          <w:b w:val="false"/>
          <w:i w:val="false"/>
          <w:color w:val="000000"/>
          <w:sz w:val="28"/>
        </w:rPr>
        <w:t>
      қажет болған жағдайда көрсетілетін қызмет алушымен немесе көрсетілетін қызмет алушының қатысуынсыз сұрау салынып отырған нысанға шығып қарауды жүзеге асырады;</w:t>
      </w:r>
      <w:r>
        <w:br/>
      </w:r>
      <w:r>
        <w:rPr>
          <w:rFonts w:ascii="Times New Roman"/>
          <w:b w:val="false"/>
          <w:i w:val="false"/>
          <w:color w:val="000000"/>
          <w:sz w:val="28"/>
        </w:rPr>
        <w:t>
      сұрау салынып отырған орман пайдалану ауқымы мен орман пайдаланғаны үшін төлемақы көлемін қанағаттандыру мүмкіндігін қарастырады. Аталған жұмыстар 2 (екі) жұмыс күні ішінде орындалуы тиіс;</w:t>
      </w:r>
      <w:r>
        <w:br/>
      </w:r>
      <w:r>
        <w:rPr>
          <w:rFonts w:ascii="Times New Roman"/>
          <w:b w:val="false"/>
          <w:i w:val="false"/>
          <w:color w:val="000000"/>
          <w:sz w:val="28"/>
        </w:rPr>
        <w:t xml:space="preserve">
      мемлекеттік қызметті көрсету барысында орман шаруашылығы саласындағы уәкілетті органның ведомствосы бекіткен сүрек дайындау көлемінің, "Мемлекеттік орман қоры учаскелерінде ағаш кесу қағидаларын бекіту туралы" Қазақстан Республикасы Үкіметінің 2005 жылғы 14 ақпандағы № 141 </w:t>
      </w:r>
      <w:r>
        <w:rPr>
          <w:rFonts w:ascii="Times New Roman"/>
          <w:b w:val="false"/>
          <w:i w:val="false"/>
          <w:color w:val="000000"/>
          <w:sz w:val="28"/>
        </w:rPr>
        <w:t>қаулысына</w:t>
      </w:r>
      <w:r>
        <w:rPr>
          <w:rFonts w:ascii="Times New Roman"/>
          <w:b w:val="false"/>
          <w:i w:val="false"/>
          <w:color w:val="000000"/>
          <w:sz w:val="28"/>
        </w:rPr>
        <w:t xml:space="preserve"> сәйкес орман иеленушімен келісімделген кеспеағаштарды игерудің технологиялық карталары болмағанда, </w:t>
      </w:r>
      <w:r>
        <w:rPr>
          <w:rFonts w:ascii="Times New Roman"/>
          <w:b w:val="false"/>
          <w:i w:val="false"/>
          <w:color w:val="000000"/>
          <w:sz w:val="28"/>
        </w:rPr>
        <w:t>Орман кодексімен</w:t>
      </w:r>
      <w:r>
        <w:rPr>
          <w:rFonts w:ascii="Times New Roman"/>
          <w:b w:val="false"/>
          <w:i w:val="false"/>
          <w:color w:val="000000"/>
          <w:sz w:val="28"/>
        </w:rPr>
        <w:t>, нормативтік құқықтық актілермен және (немесе) орман орналастыру материалдарымен қарама-қайшылықтар туындаған жағдайда өтініш түскен сәтінен бастап 2 (екінші) жұмыс күнінде көрсетілетін қызметті берушінің басшысының қолымен көрсетілетін қызмет алушыға қажетті түсіндірме материалдарын қоса мемлекеттік қызметті көрсетуден бас тарту туралы жазбаша дәлелді жауап қайтарады;</w:t>
      </w:r>
      <w:r>
        <w:br/>
      </w:r>
      <w:r>
        <w:rPr>
          <w:rFonts w:ascii="Times New Roman"/>
          <w:b w:val="false"/>
          <w:i w:val="false"/>
          <w:color w:val="000000"/>
          <w:sz w:val="28"/>
        </w:rPr>
        <w:t>
      көрсетілетін мемлекеттік қызметті беру мүмкін болған жағдайда көрсетілетін қызметті берушінің жауапты орындаушысы көрсетілетін қызмет алушыға өтініш түскен сәтінен бастап 2 (екінші) жұмыс күнінде орман пайдаланудың рұқсат етілген ауықымы мен төлеуге жататын салық жарнасының сомасын хабарлайды.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алушы өтініш түскен сәтінен бастап 3 (үшінші) жұмыс күнінде көрсетілетін қызметті берушінің жауапты орындаушысына қажетті салық жарнасын төлегендігі туралы түбіртекті ұсынады;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орман пайдаланғаны үшін салық жарнасын төлегендігі туралы түбіртекті алған соң 30 минут ішінде ағаш кесу және (немесе) орман билетін толтырып көрсетілетін қызметті берушінің басшысына қол қоюға ұсынады;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ағаш кесу және (немесе) орман билетіне қолын қояды және 30 (отыз) минут ішінде кеңсе маманына жолдайды;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маманы өтініш түскен сәтінен бастап 3 (үшінші) жұмыс күнінде ағаш кесу және (немесе) орман билетін қолма-қол ұсынады;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немесе сенімхат бойынша оның өкілі ағаш кесу және (немесе) орман билетін қолма-қол алады.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реттілігін,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2-қосымшасындағы</w:t>
      </w:r>
      <w:r>
        <w:rPr>
          <w:rFonts w:ascii="Times New Roman"/>
          <w:b w:val="false"/>
          <w:i w:val="false"/>
          <w:color w:val="000000"/>
          <w:sz w:val="28"/>
        </w:rPr>
        <w:t xml:space="preserve"> мемлекеттік қызметті көрсетудің бизнес-үдерісінің анықтамалығында келтірілген.</w:t>
      </w:r>
      <w:r>
        <w:br/>
      </w:r>
      <w:r>
        <w:rPr>
          <w:rFonts w:ascii="Times New Roman"/>
          <w:b w:val="false"/>
          <w:i w:val="false"/>
          <w:color w:val="000000"/>
          <w:sz w:val="28"/>
        </w:rPr>
        <w:t>
      Мемлекеттік қызметті көрсетудің бизнес-үдерісінің анықтамалығы көрсетілетін қызметті берушінің интернет ресурсына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3635"/>
        <w:gridCol w:w="6738"/>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берушінің атауы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орман шаруашылығы" Мемлекеттік мекемесі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Жүргенов көшесі, 180</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(7132) 40-20-14</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Борсық орман шаруашылығы" Мемлекеттік мекемесі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Шалқар ауданы, Шалқар қаласы, Лесхозная көшесі,28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(713-35) 21-4-13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орман шаруашылығы" Мемлекеттік мекемесі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Әйтеке би ауданы, Қарабұтақ селосы, Алдекешов көшесі, 1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(713-39) 25-9-43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орман шаруашылығы" Мемлекеттік мекемесі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Мәртөк ауданы, Мәртөк селосы, Абай көшесі,131</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(713-31) 21-3-79</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орман шаруашылығы" Мемлекеттік мекемесі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облысы,Темір ауданы, Темір қаласы, Толғанай көшесі, 15</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(713-46) 79-2-73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орман шаруашылығы" Мемлекеттік мекемесі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 Екпетал селосы</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(713-32) 72-1-00</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орман шаруашылығы" Мемлекеттік мекемесі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Қобда ауданы, Қобда ауылы, Колесников көшесі,17</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(713-41) 22-0-63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"Ағаш кесу және орман билетін беру" мемлекеттік қызмет көрсетудің бизнес-үдерістерінің анықтамалығы </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95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5448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192 қаулысымен бекітілген</w:t>
            </w:r>
          </w:p>
        </w:tc>
      </w:tr>
    </w:tbl>
    <w:bookmarkStart w:name="z71" w:id="8"/>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алынып тасталды - Ақтөбе облысының әкімдігінің 20.09.2017 </w:t>
      </w:r>
      <w:r>
        <w:rPr>
          <w:rFonts w:ascii="Times New Roman"/>
          <w:b w:val="false"/>
          <w:i w:val="false"/>
          <w:color w:val="ff0000"/>
          <w:sz w:val="28"/>
        </w:rPr>
        <w:t>№ 327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192 қаулысымен бекітілген</w:t>
            </w:r>
          </w:p>
        </w:tc>
      </w:tr>
    </w:tbl>
    <w:bookmarkStart w:name="z133" w:id="9"/>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End w:id="9"/>
    <w:bookmarkStart w:name="z134" w:id="10"/>
    <w:p>
      <w:pPr>
        <w:spacing w:after="0"/>
        <w:ind w:left="0"/>
        <w:jc w:val="left"/>
      </w:pPr>
      <w:r>
        <w:rPr>
          <w:rFonts w:ascii="Times New Roman"/>
          <w:b/>
          <w:i w:val="false"/>
          <w:color w:val="000000"/>
        </w:rPr>
        <w:t xml:space="preserve"> 1. Жалпы ережелер</w:t>
      </w:r>
    </w:p>
    <w:bookmarkEnd w:id="10"/>
    <w:bookmarkStart w:name="z135" w:id="11"/>
    <w:p>
      <w:pPr>
        <w:spacing w:after="0"/>
        <w:ind w:left="0"/>
        <w:jc w:val="both"/>
      </w:pPr>
      <w:r>
        <w:rPr>
          <w:rFonts w:ascii="Times New Roman"/>
          <w:b w:val="false"/>
          <w:i w:val="false"/>
          <w:color w:val="000000"/>
          <w:sz w:val="28"/>
        </w:rPr>
        <w:t xml:space="preserve">
      1. "Мемлекеттік орман қоры учаскелерінде ұзақ мерзімді орман пайдалану шартын мемлекеттік тіркеу"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www.еgov.kz,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мемлекеттік орман қоры учаскелерінде ұзақ мерзімді орман пайдалану шартын мемлекеттік тіркеу немесе мемлекеттік қызметті көрсетуден бас тарту жөнінде дәлелді жауап.</w:t>
      </w:r>
      <w:r>
        <w:br/>
      </w:r>
      <w:r>
        <w:rPr>
          <w:rFonts w:ascii="Times New Roman"/>
          <w:b w:val="false"/>
          <w:i w:val="false"/>
          <w:color w:val="000000"/>
          <w:sz w:val="28"/>
        </w:rPr>
        <w:t>
      Мемлекеттік қызмет көрсету нәтижесін ұсыну нысаны: электрондық.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End w:id="11"/>
    <w:bookmarkStart w:name="z142" w:id="1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2"/>
    <w:bookmarkStart w:name="z143" w:id="13"/>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негіз болып табылады:</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Ауыл шаруашылығы министрінің 2015 жылғы 06 мамырындағы № 18-1/415 "Орман шаруашылығы және ерекше қорғалатын табиғи аумақтар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қызметті көрсету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шартты мемлекеттік тіркеу туралы өтініш;</w:t>
      </w:r>
      <w:r>
        <w:br/>
      </w:r>
      <w:r>
        <w:rPr>
          <w:rFonts w:ascii="Times New Roman"/>
          <w:b w:val="false"/>
          <w:i w:val="false"/>
          <w:color w:val="000000"/>
          <w:sz w:val="28"/>
        </w:rPr>
        <w:t xml:space="preserve">
      </w:t>
      </w:r>
      <w:r>
        <w:rPr>
          <w:rFonts w:ascii="Times New Roman"/>
          <w:b w:val="false"/>
          <w:i w:val="false"/>
          <w:color w:val="000000"/>
          <w:sz w:val="28"/>
        </w:rPr>
        <w:t>портал арқылы:</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қосымшасына</w:t>
      </w:r>
      <w:r>
        <w:rPr>
          <w:rFonts w:ascii="Times New Roman"/>
          <w:b w:val="false"/>
          <w:i w:val="false"/>
          <w:color w:val="000000"/>
          <w:sz w:val="28"/>
        </w:rPr>
        <w:t> сәйкес көрсетілетін қызметті алушының электрондық-цифрлық қолтаңбамен (бұдан әрі – ЭЦҚ) куәландырылған электрондық құжат нысанында шартты мемлекеттік тіркеу туралы сұрау салу.</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өтінішті қабылдап, рәсімдеп, 10 (он) минут ішінде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өтінішті 30 (отыз) минут ішінде көрсетілетін қызметті берушінің жауапты орындаушысына құжаттарды қарастырып, рәсімдеуге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мемлекеттік қызмет көрсету үшін ұсынылған құжаттардың толықтығын қарастырады; </w:t>
      </w:r>
      <w:r>
        <w:br/>
      </w:r>
      <w:r>
        <w:rPr>
          <w:rFonts w:ascii="Times New Roman"/>
          <w:b w:val="false"/>
          <w:i w:val="false"/>
          <w:color w:val="000000"/>
          <w:sz w:val="28"/>
        </w:rPr>
        <w:t>
      ұсынылған құжаттардың толық еместігі анықталған жағдайда қажетті түсіндірме материалдарын қоса мемлекеттік қызметті көрсетуден бас тарту туралы жазбаша дәлелді жауапты дайындайды және көрсетілетін қызметті берушінің басшысына қол қою үшін ұсынады;</w:t>
      </w:r>
      <w:r>
        <w:br/>
      </w:r>
      <w:r>
        <w:rPr>
          <w:rFonts w:ascii="Times New Roman"/>
          <w:b w:val="false"/>
          <w:i w:val="false"/>
          <w:color w:val="000000"/>
          <w:sz w:val="28"/>
        </w:rPr>
        <w:t>
      көрсетілетін мемлекеттік қызметті беру мүмкін болған жағдайда көрсетілетін қызметті берушінің жауапты орындаушысы мемлекеттік орман қоры учаскелерінде ұзақ мерзімді орман пайдалану шартын мемлекеттік тіркеуін жүзеге асырады. Аталған жұмыстар 3 (үш) жұмыс күні ішінде орындалуы тиіс.</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шарттың тіркелуін қолын қою арқылы растайды, мөр соғылады немесе қажетті түсіндірме материалдарын қоса мемлекеттік қызметті көрсетуден бас тарту туралы жазбаша дәлелді жауапқа қол қояды және 1 (бір) жұмыс күні ішінде кеңсе маманына жолдайды;</w:t>
      </w:r>
      <w:r>
        <w:br/>
      </w:r>
      <w:r>
        <w:rPr>
          <w:rFonts w:ascii="Times New Roman"/>
          <w:b w:val="false"/>
          <w:i w:val="false"/>
          <w:color w:val="000000"/>
          <w:sz w:val="28"/>
        </w:rPr>
        <w:t xml:space="preserve">
      </w:t>
      </w:r>
      <w:r>
        <w:rPr>
          <w:rFonts w:ascii="Times New Roman"/>
          <w:b w:val="false"/>
          <w:i w:val="false"/>
          <w:color w:val="000000"/>
          <w:sz w:val="28"/>
        </w:rPr>
        <w:t>5) кеңсе маманы өтініш түскен сәтінен бастап 5 (бесінші) жұмыс күнінде тіркелген шартты немесе қажетті түсіндірме материалдарын қоса мемлекеттік қызметті көрсетуден бас тарту туралы жазбаша дәлелді жауапты қолма-қол ұсынады;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 алушы немесе сенімхат бойынша оның өкілі мемлекеттік орман қоры учаскелерінде ұзақ мерзімді орман пайдаланудың тіркелген шартын немесе қажетті түсіндірме материалдарын қоса мемлекеттік қызметті көрсетуден бас тарту туралы жазбаша дәлелді жауапты қолма-қол алады.</w:t>
      </w:r>
    </w:p>
    <w:bookmarkEnd w:id="13"/>
    <w:bookmarkStart w:name="z158"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4"/>
    <w:bookmarkStart w:name="z159" w:id="15"/>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өтінішті қабылдап, рәсімдеп, 10 (он) минут ішінде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өтінішті 30 (отыз) минут ішінде көрсетілетін қызметті берушінің жауапты орындаушысына құжаттарды қарастыру және рәсімдеу үшін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мемлекеттік қызмет көрсету үшін ұсынылған құжаттардың толықтығын қарастырады; </w:t>
      </w:r>
      <w:r>
        <w:br/>
      </w:r>
      <w:r>
        <w:rPr>
          <w:rFonts w:ascii="Times New Roman"/>
          <w:b w:val="false"/>
          <w:i w:val="false"/>
          <w:color w:val="000000"/>
          <w:sz w:val="28"/>
        </w:rPr>
        <w:t>
      ұсынылған құжаттардың толық еместігі анықталған жағдайда қажетті түсіндірме материалдарын қоса мемлекеттік қызметті көрсетуден бас тарту туралы жазбаша дәлелді жауапты дайындайды және көрсетілетін қызметті берушінің басшысына қол қою үшін ұсынады;</w:t>
      </w:r>
      <w:r>
        <w:br/>
      </w:r>
      <w:r>
        <w:rPr>
          <w:rFonts w:ascii="Times New Roman"/>
          <w:b w:val="false"/>
          <w:i w:val="false"/>
          <w:color w:val="000000"/>
          <w:sz w:val="28"/>
        </w:rPr>
        <w:t>
      көрсетілетін мемлекеттік қызметті беру мүмкін болған жағдайда көрсетілетін қызметті берушінің жауапты орындаушысы мемлекеттік орман қоры учаскелерінде ұзақ мерзімді орман пайдалану шартын мемлекеттік тіркеуін жүзеге асырады. Аталған жұмыстар 3 (үш) жұмыс күні ішінде орындалуы тиіс.</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шарттың тіркелуін қолын қою арқылы растайды, мөр соғылады немесе қажетті түсіндірме материалдарын қоса мемлекеттік қызметті көрсетуден бас тарту туралы жазбаша дәлелді жауапқа қол қояды және 1 (бір) жұмыс күні ішінде кеңсе маманына жолдайды;</w:t>
      </w:r>
      <w:r>
        <w:br/>
      </w:r>
      <w:r>
        <w:rPr>
          <w:rFonts w:ascii="Times New Roman"/>
          <w:b w:val="false"/>
          <w:i w:val="false"/>
          <w:color w:val="000000"/>
          <w:sz w:val="28"/>
        </w:rPr>
        <w:t xml:space="preserve">
      </w:t>
      </w:r>
      <w:r>
        <w:rPr>
          <w:rFonts w:ascii="Times New Roman"/>
          <w:b w:val="false"/>
          <w:i w:val="false"/>
          <w:color w:val="000000"/>
          <w:sz w:val="28"/>
        </w:rPr>
        <w:t>5) кеңсе маманы өтініш түскен сәтінен бастап 5 (бесінші) жұмыс күнінде тіркелген шартты немесе қажетті түсіндірме материалдарын қоса мемлекеттік қызметті көрсетуден бас тарту туралы жазбаша дәлелді жауапты қолма-қол ұсынады;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 алушы немесе сенімхат бойынша оның өкілі мемлекеттік орман қоры учаскелерінде ұзақ мерзімді орман пайдаланудың тіркелген шартын немесе қажетті түсіндірме материалдарын қоса мемлекеттік қызметті көрсетуден бас тарту туралы жазбаша дәлелді жауапты қолма-қол алады.</w:t>
      </w:r>
    </w:p>
    <w:bookmarkEnd w:id="15"/>
    <w:bookmarkStart w:name="z173" w:id="1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жасау тәртібін, сондай-ақ мемлекеттік қызмет көрсету үдерісінде ақпараттық жүйелерді пайдалану тәртiбін сипаттау</w:t>
      </w:r>
    </w:p>
    <w:bookmarkEnd w:id="16"/>
    <w:bookmarkStart w:name="z174" w:id="17"/>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тәртібін және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компьютерінің интернет-браузерінде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жүргізеді;</w:t>
      </w:r>
      <w:r>
        <w:br/>
      </w:r>
      <w:r>
        <w:rPr>
          <w:rFonts w:ascii="Times New Roman"/>
          <w:b w:val="false"/>
          <w:i w:val="false"/>
          <w:color w:val="000000"/>
          <w:sz w:val="28"/>
        </w:rPr>
        <w:t xml:space="preserve">
      </w:t>
      </w:r>
      <w:r>
        <w:rPr>
          <w:rFonts w:ascii="Times New Roman"/>
          <w:b w:val="false"/>
          <w:i w:val="false"/>
          <w:color w:val="000000"/>
          <w:sz w:val="28"/>
        </w:rPr>
        <w:t>2) 1 үдеріс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 шарт – тіркелген көрсетілетін қызметті алушы туралы деректердің дұрыстығын логин (БСН/ЖСН)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көрсетілетін қызметті алушымен нысанды толтыруы үшін сұраныс нысанын экранға шығару (деректерді енгізу), қажетті құжаттарды электрондық түрде сұраныс нысанына қосу;</w:t>
      </w:r>
      <w:r>
        <w:br/>
      </w:r>
      <w:r>
        <w:rPr>
          <w:rFonts w:ascii="Times New Roman"/>
          <w:b w:val="false"/>
          <w:i w:val="false"/>
          <w:color w:val="000000"/>
          <w:sz w:val="28"/>
        </w:rPr>
        <w:t xml:space="preserve">
      </w:t>
      </w:r>
      <w:r>
        <w:rPr>
          <w:rFonts w:ascii="Times New Roman"/>
          <w:b w:val="false"/>
          <w:i w:val="false"/>
          <w:color w:val="000000"/>
          <w:sz w:val="28"/>
        </w:rPr>
        <w:t>6) 4 үдеріс – сұранысты куәландыруға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 шарт –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 үдеріс – порталда электрондық құжатты (көрсетілетін қызметті алушының сұранысын) тіркеу және "Е-лицензиялау" МДҚ АЖО-да сұранысты өңдеу;</w:t>
      </w:r>
      <w:r>
        <w:br/>
      </w:r>
      <w:r>
        <w:rPr>
          <w:rFonts w:ascii="Times New Roman"/>
          <w:b w:val="false"/>
          <w:i w:val="false"/>
          <w:color w:val="000000"/>
          <w:sz w:val="28"/>
        </w:rPr>
        <w:t xml:space="preserve">
      </w:t>
      </w:r>
      <w:r>
        <w:rPr>
          <w:rFonts w:ascii="Times New Roman"/>
          <w:b w:val="false"/>
          <w:i w:val="false"/>
          <w:color w:val="000000"/>
          <w:sz w:val="28"/>
        </w:rPr>
        <w:t>11) 3 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12) 8 үдеріс – "Е-лицензиялау" МДҚ АЖО-да көрсетілетін қызметті алушының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 үдеріс – көрсетілетін қызметті алушының порталда қалыптастырылған мемлекеттік қызметті көрсету нәтижесін алуы. Мемлекеттік қызмет көрсетудің нәтижесі көрсетілетін қызметті берушінің уәкілетті адамының ЭЦҚ куәландырылған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9. Портал арқылы мемлекеттік қызмет көрсетуге тартылған ақпараттық жүйелердің функционалдық өзара іс-әрекеттері диаграммамен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рәсімдердің (іс-әрекеттердің) реттілігінің, көрсетілетін қызметті берушінің құрылымдық бөлімшелерінің (қызметкерлерінің) өзара іс-әрекеттердің толық сипаттамасы, сондай-ақ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 бизнес - үдерістерінің анықтамалығында көрсетіледі. </w:t>
      </w:r>
      <w:r>
        <w:br/>
      </w:r>
      <w:r>
        <w:rPr>
          <w:rFonts w:ascii="Times New Roman"/>
          <w:b w:val="false"/>
          <w:i w:val="false"/>
          <w:color w:val="000000"/>
          <w:sz w:val="28"/>
        </w:rPr>
        <w:t>
      Мемлекеттік қызметті көрсетудің бизнес-үдерісінің анықтамалығы көрсетілетін қызметті берушінің интернет ресурсына орналастырылады.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іс-әрекет диаграммасы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541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32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6451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