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8bce" w14:textId="1b28b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27 мамырдағы № 175 қаулысы. Ақтөбе облысының Әділет департаментінде 2015 жылғы 30 маусымда № 4400 болып тіркелді. Күші жойылды - Ақтөбе облысы әкімдігінің 2020 жылғы 17 наурыздағы № 105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17.03.2020 № 105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мемлекеттiк көрсетілетін қызмет стандарттарын бекiту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"Кең таралған пайдалы қазбаларды барлауға, өндіруге жер қойнауын пайдалану құқығының кепіл шартын тіркеу"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табиғи ресурстар және табиғатты пайдалануды реттеу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 әкімдігінің 2014 жылғы 27 мамырдағы № 167 "Жер қойнауын пайдалану саласындағы мемлекеттiк көрсетілетін қызмет регламентін бекiту туралы" (нормативтік құқықтық актілерді мемлекеттік тіркеу тізілімінде № 3953 тіркелген, "Ақтөбе" және "Актюбинский вестник" газеттерінде 2014 жылғы 1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4. Осы қаулының орындалуын бақылау облыс әкімінің бірінші орынбасары Р.К.Кемаловаға жүктелсін. </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Республикасының Инвестициялар және даму министрінің 2015 жылғы 28 сәуірдегі № 521 "Көмірсутек шикізатын, сондай-ақ көмір және уранды қоспағанда, жер қойнауын пайдалану саласындағы мемлекеттiк көрсетілетін қызмет стандарттарын бекiту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27 мамырдағы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бекітілді</w:t>
            </w:r>
          </w:p>
        </w:tc>
      </w:tr>
    </w:tbl>
    <w:bookmarkStart w:name="z9" w:id="1"/>
    <w:p>
      <w:pPr>
        <w:spacing w:after="0"/>
        <w:ind w:left="0"/>
        <w:jc w:val="left"/>
      </w:pPr>
      <w:r>
        <w:rPr>
          <w:rFonts w:ascii="Times New Roman"/>
          <w:b/>
          <w:i w:val="false"/>
          <w:color w:val="000000"/>
        </w:rPr>
        <w:t xml:space="preserve"> "Кең таралған пайдалы қазбаларды барлауға, өндіруге жер қойнауын пайдалану құқығының кепіл шартын тіркеу" мемлекеттік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28.08.2019 </w:t>
      </w:r>
      <w:r>
        <w:rPr>
          <w:rFonts w:ascii="Times New Roman"/>
          <w:b w:val="false"/>
          <w:i w:val="false"/>
          <w:color w:val="ff0000"/>
          <w:sz w:val="28"/>
        </w:rPr>
        <w:t>№ 335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7" w:id="2"/>
    <w:p>
      <w:pPr>
        <w:spacing w:after="0"/>
        <w:ind w:left="0"/>
        <w:jc w:val="left"/>
      </w:pPr>
      <w:r>
        <w:rPr>
          <w:rFonts w:ascii="Times New Roman"/>
          <w:b/>
          <w:i w:val="false"/>
          <w:color w:val="000000"/>
        </w:rPr>
        <w:t xml:space="preserve"> 1. Жалпы ережелер</w:t>
      </w:r>
    </w:p>
    <w:bookmarkEnd w:id="2"/>
    <w:bookmarkStart w:name="z11" w:id="3"/>
    <w:p>
      <w:pPr>
        <w:spacing w:after="0"/>
        <w:ind w:left="0"/>
        <w:jc w:val="both"/>
      </w:pPr>
      <w:r>
        <w:rPr>
          <w:rFonts w:ascii="Times New Roman"/>
          <w:b w:val="false"/>
          <w:i w:val="false"/>
          <w:color w:val="000000"/>
          <w:sz w:val="28"/>
        </w:rPr>
        <w:t>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"Ақтөбе облысының индустриялық-инновациялық даму басқармасы" мемлекеттік мекемесімен (бұдан әрі - көрсетілетін қызметті беруші) көрсетіледі.</w:t>
      </w:r>
    </w:p>
    <w:bookmarkEnd w:id="3"/>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(бұдан әрі - Портал) арқылы жүзеге асырылады.</w:t>
      </w:r>
    </w:p>
    <w:bookmarkStart w:name="z12" w:id="4"/>
    <w:p>
      <w:pPr>
        <w:spacing w:after="0"/>
        <w:ind w:left="0"/>
        <w:jc w:val="both"/>
      </w:pPr>
      <w:r>
        <w:rPr>
          <w:rFonts w:ascii="Times New Roman"/>
          <w:b w:val="false"/>
          <w:i w:val="false"/>
          <w:color w:val="000000"/>
          <w:sz w:val="28"/>
        </w:rPr>
        <w:t>
      2. Мемлекеттік қызмет көрсету нысаны: қағаз және электрондық (ішінара автоматтандырылған) және (немесе) қағаз түрінде.</w:t>
      </w:r>
    </w:p>
    <w:bookmarkEnd w:id="4"/>
    <w:bookmarkStart w:name="z13" w:id="5"/>
    <w:p>
      <w:pPr>
        <w:spacing w:after="0"/>
        <w:ind w:left="0"/>
        <w:jc w:val="both"/>
      </w:pPr>
      <w:r>
        <w:rPr>
          <w:rFonts w:ascii="Times New Roman"/>
          <w:b w:val="false"/>
          <w:i w:val="false"/>
          <w:color w:val="000000"/>
          <w:sz w:val="28"/>
        </w:rPr>
        <w:t xml:space="preserve">
      3. Мемлекеттік қызмет көрсету нәтижесі – жер қойнауын пайдалану құқығының кепіл шартын тіркеу туралы куәлік (бұдан әрі - куәлік) Қазақстан Республикасы инвестициялар және даму министрінің 2015 жылғы 28 сәуірдегі № 521 "Көмірсутек шикізат пен уранды қоспағанда, жер қойнауын пайдалану саласындағы мемлекеттік көрсетілетін қызмет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нысанында (бұдан әрі – Стандарт) (нормативтік құқықтық актілерді мемлекеттік тіркеу Тізілімінде № 11606 тіркелген),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w:t>
      </w:r>
    </w:p>
    <w:bookmarkEnd w:id="5"/>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қағаз түрінде.</w:t>
      </w:r>
    </w:p>
    <w:p>
      <w:pPr>
        <w:spacing w:after="0"/>
        <w:ind w:left="0"/>
        <w:jc w:val="both"/>
      </w:pPr>
      <w:r>
        <w:rPr>
          <w:rFonts w:ascii="Times New Roman"/>
          <w:b w:val="false"/>
          <w:i w:val="false"/>
          <w:color w:val="000000"/>
          <w:sz w:val="28"/>
        </w:rPr>
        <w:t>
      Порталда мемлекеттік қызмет көрсету нәтижесі, көрсетілетін қызметті берушінің уәкілетті адамының электрондық цифрлық қолтаңбасымен (бұдан әрі - ЭЦҚ) қол қойылған электрондық құжат нысанында көрсетілетін қызметті алушының "жеке кабинетіне" жіберіледі.</w:t>
      </w:r>
    </w:p>
    <w:bookmarkStart w:name="z14" w:id="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6"/>
    <w:bookmarkStart w:name="z15" w:id="7"/>
    <w:p>
      <w:pPr>
        <w:spacing w:after="0"/>
        <w:ind w:left="0"/>
        <w:jc w:val="both"/>
      </w:pPr>
      <w:r>
        <w:rPr>
          <w:rFonts w:ascii="Times New Roman"/>
          <w:b w:val="false"/>
          <w:i w:val="false"/>
          <w:color w:val="000000"/>
          <w:sz w:val="28"/>
        </w:rPr>
        <w:t>
      4. Мемлекеттік корпорациясына жүгіну кезінде: Стандарттың 2 - қосымшасына сәйкес нысан бойынша өтініш;</w:t>
      </w:r>
    </w:p>
    <w:bookmarkEnd w:id="7"/>
    <w:p>
      <w:pPr>
        <w:spacing w:after="0"/>
        <w:ind w:left="0"/>
        <w:jc w:val="both"/>
      </w:pPr>
      <w:r>
        <w:rPr>
          <w:rFonts w:ascii="Times New Roman"/>
          <w:b w:val="false"/>
          <w:i w:val="false"/>
          <w:color w:val="000000"/>
          <w:sz w:val="28"/>
        </w:rPr>
        <w:t>
      порталға жүгіну кезінде: көрсетілетін қызметті алушының ЭЦҚ-мен қол қойылған электрондық құжат нысанындағы сұрау мемлекеттiк қызмет көрсету бойынша рәсімді (іс-әрекетті) бастау үшін негіз болып табылады.</w:t>
      </w:r>
    </w:p>
    <w:bookmarkStart w:name="z16" w:id="8"/>
    <w:p>
      <w:pPr>
        <w:spacing w:after="0"/>
        <w:ind w:left="0"/>
        <w:jc w:val="both"/>
      </w:pPr>
      <w:r>
        <w:rPr>
          <w:rFonts w:ascii="Times New Roman"/>
          <w:b w:val="false"/>
          <w:i w:val="false"/>
          <w:color w:val="000000"/>
          <w:sz w:val="28"/>
        </w:rPr>
        <w:t>
      5. Мемлекеттік қызмет көрсету үдерісінің құрылымына кіретін әрбір үдерістің (іс-әрекеттің) мазмұны және оның орындау ұзақтығы:</w:t>
      </w:r>
    </w:p>
    <w:bookmarkEnd w:id="8"/>
    <w:p>
      <w:pPr>
        <w:spacing w:after="0"/>
        <w:ind w:left="0"/>
        <w:jc w:val="both"/>
      </w:pPr>
      <w:r>
        <w:rPr>
          <w:rFonts w:ascii="Times New Roman"/>
          <w:b w:val="false"/>
          <w:i w:val="false"/>
          <w:color w:val="000000"/>
          <w:sz w:val="28"/>
        </w:rPr>
        <w:t>
      1) көрсетілетін қызметті берушінің кеңсе қызметкерi курьерлік немесе осыған уәкілетті өзге де байланыс арқылы Мемлекеттік корпорация қызметкерінен құжаттарды қабылдап алады, тіркейді, және құжаттарды көрсетілетін қызметті берушінің басшысына 15 (он бес) минут ішінде жібереді.</w:t>
      </w:r>
    </w:p>
    <w:p>
      <w:pPr>
        <w:spacing w:after="0"/>
        <w:ind w:left="0"/>
        <w:jc w:val="both"/>
      </w:pPr>
      <w:r>
        <w:rPr>
          <w:rFonts w:ascii="Times New Roman"/>
          <w:b w:val="false"/>
          <w:i w:val="false"/>
          <w:color w:val="000000"/>
          <w:sz w:val="28"/>
        </w:rPr>
        <w:t>
      Нәтижесі - келіп түскен құжаттарды қабылдау және қызметті берушінің басшысына ұсыну;</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бөлім басшысына орындау үшін 15 (он бес) минут ішінде жібереді.</w:t>
      </w:r>
    </w:p>
    <w:p>
      <w:pPr>
        <w:spacing w:after="0"/>
        <w:ind w:left="0"/>
        <w:jc w:val="both"/>
      </w:pPr>
      <w:r>
        <w:rPr>
          <w:rFonts w:ascii="Times New Roman"/>
          <w:b w:val="false"/>
          <w:i w:val="false"/>
          <w:color w:val="000000"/>
          <w:sz w:val="28"/>
        </w:rPr>
        <w:t>
      Нәтижесі - құжаттарды көрсетілетін қызметті берушінің бөлім басшысына жібереді;</w:t>
      </w:r>
    </w:p>
    <w:p>
      <w:pPr>
        <w:spacing w:after="0"/>
        <w:ind w:left="0"/>
        <w:jc w:val="both"/>
      </w:pPr>
      <w:r>
        <w:rPr>
          <w:rFonts w:ascii="Times New Roman"/>
          <w:b w:val="false"/>
          <w:i w:val="false"/>
          <w:color w:val="000000"/>
          <w:sz w:val="28"/>
        </w:rPr>
        <w:t>
      3) көрсетілетін қызметті берушінің бөлім басшысы құжаттарды қарастырады және көрсетілетін қызметті берушінің жауапты орындаушысына 15 (он бес) минут ішінде жолдайды.</w:t>
      </w:r>
    </w:p>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орындау үшін жібереді;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 қарастырады,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және көрсетілетін қызметті берушінің бөлім басшысына 4 (төрт) жұмыс күнi ішінде ұсынады.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көрсетілетін қызметті берушінің бөлім басшысына жолдау;</w:t>
      </w:r>
    </w:p>
    <w:p>
      <w:pPr>
        <w:spacing w:after="0"/>
        <w:ind w:left="0"/>
        <w:jc w:val="both"/>
      </w:pPr>
      <w:r>
        <w:rPr>
          <w:rFonts w:ascii="Times New Roman"/>
          <w:b w:val="false"/>
          <w:i w:val="false"/>
          <w:color w:val="000000"/>
          <w:sz w:val="28"/>
        </w:rPr>
        <w:t xml:space="preserve">
      5) көрсетілетін қызметті берушінің бөлім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басшысына 15 (он бес) минут ішінде жолдайды.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көрсетілетін қызметті берушінің басшысына жолдау;</w:t>
      </w:r>
    </w:p>
    <w:p>
      <w:pPr>
        <w:spacing w:after="0"/>
        <w:ind w:left="0"/>
        <w:jc w:val="both"/>
      </w:pPr>
      <w:r>
        <w:rPr>
          <w:rFonts w:ascii="Times New Roman"/>
          <w:b w:val="false"/>
          <w:i w:val="false"/>
          <w:color w:val="000000"/>
          <w:sz w:val="28"/>
        </w:rPr>
        <w:t xml:space="preserve">
      6) көрсетілетін қызметті берушінің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кеңсе қызметкерiне 15 (он бес) минут ішінде жолдайды.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көрсетілетін қызметті берушінің кеңсе қызметкерiне жолдайды;</w:t>
      </w:r>
    </w:p>
    <w:p>
      <w:pPr>
        <w:spacing w:after="0"/>
        <w:ind w:left="0"/>
        <w:jc w:val="both"/>
      </w:pPr>
      <w:r>
        <w:rPr>
          <w:rFonts w:ascii="Times New Roman"/>
          <w:b w:val="false"/>
          <w:i w:val="false"/>
          <w:color w:val="000000"/>
          <w:sz w:val="28"/>
        </w:rPr>
        <w:t xml:space="preserve">
      7) көрсетілетін қызметті берушінің кеңсе қызметкерi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тiркейді және курьерлік немесе осыған уәкілетті өзге де байланыс арқылы Мемлекеттік корпорацияға 1 (бір) жұмыс күні ішінде жолдайды.</w:t>
      </w:r>
    </w:p>
    <w:p>
      <w:pPr>
        <w:spacing w:after="0"/>
        <w:ind w:left="0"/>
        <w:jc w:val="both"/>
      </w:pPr>
      <w:r>
        <w:rPr>
          <w:rFonts w:ascii="Times New Roman"/>
          <w:b w:val="false"/>
          <w:i w:val="false"/>
          <w:color w:val="000000"/>
          <w:sz w:val="28"/>
        </w:rPr>
        <w:t xml:space="preserve">
      Нәтижесі -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Мемлекеттік корпорацияға береді.</w:t>
      </w:r>
    </w:p>
    <w:bookmarkStart w:name="z17" w:id="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 тәртібін сипаттау</w:t>
      </w:r>
    </w:p>
    <w:bookmarkEnd w:id="9"/>
    <w:bookmarkStart w:name="z18" w:id="1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p>
    <w:bookmarkEnd w:id="10"/>
    <w:p>
      <w:pPr>
        <w:spacing w:after="0"/>
        <w:ind w:left="0"/>
        <w:jc w:val="both"/>
      </w:pPr>
      <w:r>
        <w:rPr>
          <w:rFonts w:ascii="Times New Roman"/>
          <w:b w:val="false"/>
          <w:i w:val="false"/>
          <w:color w:val="000000"/>
          <w:sz w:val="28"/>
        </w:rPr>
        <w:t>
      1) көрсетілетін қызметті берушінің кеңсе қызметкерi;</w:t>
      </w:r>
    </w:p>
    <w:p>
      <w:pPr>
        <w:spacing w:after="0"/>
        <w:ind w:left="0"/>
        <w:jc w:val="both"/>
      </w:pPr>
      <w:r>
        <w:rPr>
          <w:rFonts w:ascii="Times New Roman"/>
          <w:b w:val="false"/>
          <w:i w:val="false"/>
          <w:color w:val="000000"/>
          <w:sz w:val="28"/>
        </w:rPr>
        <w:t>
      2) көрсетілетін қызметті берушінің басшысы;</w:t>
      </w:r>
    </w:p>
    <w:p>
      <w:pPr>
        <w:spacing w:after="0"/>
        <w:ind w:left="0"/>
        <w:jc w:val="both"/>
      </w:pPr>
      <w:r>
        <w:rPr>
          <w:rFonts w:ascii="Times New Roman"/>
          <w:b w:val="false"/>
          <w:i w:val="false"/>
          <w:color w:val="000000"/>
          <w:sz w:val="28"/>
        </w:rPr>
        <w:t>
      3) көрсетілетін қызметті берушінің бөлім басшысы;</w:t>
      </w:r>
    </w:p>
    <w:p>
      <w:pPr>
        <w:spacing w:after="0"/>
        <w:ind w:left="0"/>
        <w:jc w:val="both"/>
      </w:pPr>
      <w:r>
        <w:rPr>
          <w:rFonts w:ascii="Times New Roman"/>
          <w:b w:val="false"/>
          <w:i w:val="false"/>
          <w:color w:val="000000"/>
          <w:sz w:val="28"/>
        </w:rPr>
        <w:t>
      4) көрсетілетін қызметті берушінің жауапты орындаушысы.</w:t>
      </w:r>
    </w:p>
    <w:bookmarkStart w:name="z19" w:id="11"/>
    <w:p>
      <w:pPr>
        <w:spacing w:after="0"/>
        <w:ind w:left="0"/>
        <w:jc w:val="both"/>
      </w:pPr>
      <w:r>
        <w:rPr>
          <w:rFonts w:ascii="Times New Roman"/>
          <w:b w:val="false"/>
          <w:i w:val="false"/>
          <w:color w:val="000000"/>
          <w:sz w:val="28"/>
        </w:rPr>
        <w:t>
      7. Құрылымдық бөлiмшелер (қызметкерлер) арасындағы рәсімдерінің (әрекеттерінің) кезектілігі әрбір рәсімнің (іс-әрекеттің) орындалу мерзімі көрсетілген сипаттамасы:</w:t>
      </w:r>
    </w:p>
    <w:bookmarkEnd w:id="11"/>
    <w:p>
      <w:pPr>
        <w:spacing w:after="0"/>
        <w:ind w:left="0"/>
        <w:jc w:val="both"/>
      </w:pPr>
      <w:r>
        <w:rPr>
          <w:rFonts w:ascii="Times New Roman"/>
          <w:b w:val="false"/>
          <w:i w:val="false"/>
          <w:color w:val="000000"/>
          <w:sz w:val="28"/>
        </w:rPr>
        <w:t>
      1) көрсетілетін қызметті берушінің кеңсе қызметкерi курьерлік немесе осыған уәкілетті өзге де байланыс арқылы Мемлекеттік корпорация қызметкерінен құжаттарды қабылдап алады, тіркейді, және құжаттарды көрсетілетін қызметті берушінің басшысына 15 (он бес) минут ішінде жібереді;</w:t>
      </w:r>
    </w:p>
    <w:p>
      <w:pPr>
        <w:spacing w:after="0"/>
        <w:ind w:left="0"/>
        <w:jc w:val="both"/>
      </w:pPr>
      <w:r>
        <w:rPr>
          <w:rFonts w:ascii="Times New Roman"/>
          <w:b w:val="false"/>
          <w:i w:val="false"/>
          <w:color w:val="000000"/>
          <w:sz w:val="28"/>
        </w:rPr>
        <w:t>
      2) көрсетілетін қызметті берушінің басшысы құжаттарды қарастырады және көрсетілетін қызметті берушінің бөлім басшысына орындау үшін 15 (он бес) минут ішінде жібереді;</w:t>
      </w:r>
    </w:p>
    <w:p>
      <w:pPr>
        <w:spacing w:after="0"/>
        <w:ind w:left="0"/>
        <w:jc w:val="both"/>
      </w:pPr>
      <w:r>
        <w:rPr>
          <w:rFonts w:ascii="Times New Roman"/>
          <w:b w:val="false"/>
          <w:i w:val="false"/>
          <w:color w:val="000000"/>
          <w:sz w:val="28"/>
        </w:rPr>
        <w:t>
      3) көрсетілетін қызметті берушінің бөлім басшысы құжаттарды қарастырады және көрсетілетін қызметті берушінің жауапты орындаушысына 15 (он бес) минут ішінде жолдайды;</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құжаттарды қарастырады,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және көрсетілетін қызметті берушінің бөлім басшысына 4 (төрт) жұмыс күнi ішінде ұсынады;</w:t>
      </w:r>
    </w:p>
    <w:p>
      <w:pPr>
        <w:spacing w:after="0"/>
        <w:ind w:left="0"/>
        <w:jc w:val="both"/>
      </w:pPr>
      <w:r>
        <w:rPr>
          <w:rFonts w:ascii="Times New Roman"/>
          <w:b w:val="false"/>
          <w:i w:val="false"/>
          <w:color w:val="000000"/>
          <w:sz w:val="28"/>
        </w:rPr>
        <w:t xml:space="preserve">
      5) көрсетілетін қызметті берушінің бөлім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басшысына 15 (он бес) минут ішінде жолдайды;</w:t>
      </w:r>
    </w:p>
    <w:p>
      <w:pPr>
        <w:spacing w:after="0"/>
        <w:ind w:left="0"/>
        <w:jc w:val="both"/>
      </w:pPr>
      <w:r>
        <w:rPr>
          <w:rFonts w:ascii="Times New Roman"/>
          <w:b w:val="false"/>
          <w:i w:val="false"/>
          <w:color w:val="000000"/>
          <w:sz w:val="28"/>
        </w:rPr>
        <w:t xml:space="preserve">
      6) көрсетілетін қызметті берушінің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кеңсе қызметкерiне 15 (он бес) минут ішінде жолдайды;</w:t>
      </w:r>
    </w:p>
    <w:p>
      <w:pPr>
        <w:spacing w:after="0"/>
        <w:ind w:left="0"/>
        <w:jc w:val="both"/>
      </w:pPr>
      <w:r>
        <w:rPr>
          <w:rFonts w:ascii="Times New Roman"/>
          <w:b w:val="false"/>
          <w:i w:val="false"/>
          <w:color w:val="000000"/>
          <w:sz w:val="28"/>
        </w:rPr>
        <w:t xml:space="preserve">
      7) көрсетілетін қызметті берушінің кеңсе қызметкерi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тiркейді және курьерлік немесе осыған уәкілетті өзге де байланыс арқылы Мемлекеттік корпорацияға 1 (бір) жұмыс күні ішінде жолдайды.</w:t>
      </w:r>
    </w:p>
    <w:bookmarkStart w:name="z20" w:id="12"/>
    <w:p>
      <w:pPr>
        <w:spacing w:after="0"/>
        <w:ind w:left="0"/>
        <w:jc w:val="left"/>
      </w:pPr>
      <w:r>
        <w:rPr>
          <w:rFonts w:ascii="Times New Roman"/>
          <w:b/>
          <w:i w:val="false"/>
          <w:color w:val="000000"/>
        </w:rPr>
        <w:t xml:space="preserve"> 4. Мемлекеттiк қызметті көрсетудің үдерісіндегі ақпараттық жүйелерді қолдану тәртібін, халыққа қызмет көрсету орталығы және (немесе) басқа да көрсетілетін қызметті берушілерімен өзара әрекеттесу тәртiбін сипаттау</w:t>
      </w:r>
    </w:p>
    <w:bookmarkEnd w:id="12"/>
    <w:bookmarkStart w:name="z21" w:id="13"/>
    <w:p>
      <w:pPr>
        <w:spacing w:after="0"/>
        <w:ind w:left="0"/>
        <w:jc w:val="both"/>
      </w:pPr>
      <w:r>
        <w:rPr>
          <w:rFonts w:ascii="Times New Roman"/>
          <w:b w:val="false"/>
          <w:i w:val="false"/>
          <w:color w:val="000000"/>
          <w:sz w:val="28"/>
        </w:rPr>
        <w:t>
      8. Қызметті Мемлекеттік корпорациясы арқылы көрсету кезіндегі көрсетілетін қызметті алушы және көрсетілетін қызметті беруші рәсімдерінің (іс-әрекеттер) кезектілігін және жүгіну тәртібін сипаттау:</w:t>
      </w:r>
    </w:p>
    <w:bookmarkEnd w:id="13"/>
    <w:p>
      <w:pPr>
        <w:spacing w:after="0"/>
        <w:ind w:left="0"/>
        <w:jc w:val="both"/>
      </w:pPr>
      <w:r>
        <w:rPr>
          <w:rFonts w:ascii="Times New Roman"/>
          <w:b w:val="false"/>
          <w:i w:val="false"/>
          <w:color w:val="000000"/>
          <w:sz w:val="28"/>
        </w:rPr>
        <w:t xml:space="preserve">
      1) Мемлекеттік корпорацияның инспекторы 15 (он бес) минут ішінде өтінішті тіркейді және көрсетілетін қызметті алушыға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қабылданғаны туралы қолхат береді және алынған құжаттарды Мемлекеттік корпорацияның жинақтаушы бөліміне береді.</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 қызметкері өтінішті қабылдаудан бас тартады және Стандарттың 3-қосымшасына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2) жинақтаушы бөлім 1 (бір) күн ішінде көрсетілетін қызметті берушіге құжаттар топтамасын курьерлік немесе осыған уәкілетті өзге де байланыс арқылы жолдайды;</w:t>
      </w:r>
    </w:p>
    <w:p>
      <w:pPr>
        <w:spacing w:after="0"/>
        <w:ind w:left="0"/>
        <w:jc w:val="both"/>
      </w:pPr>
      <w:r>
        <w:rPr>
          <w:rFonts w:ascii="Times New Roman"/>
          <w:b w:val="false"/>
          <w:i w:val="false"/>
          <w:color w:val="000000"/>
          <w:sz w:val="28"/>
        </w:rPr>
        <w:t>
      3) көрсетілетін қызметті берушінің кеңсе қызметкерi курьерлік немесе осыған уәкілетті өзге де байланыс арқылы Мемлекеттік корпорация қызметкерінен құжаттарды қабылдап алады, тіркейді, және құжаттарды көрсетілетін қызметті берушінің басшысына 15 (он бес) минут ішінде жібереді;</w:t>
      </w:r>
    </w:p>
    <w:p>
      <w:pPr>
        <w:spacing w:after="0"/>
        <w:ind w:left="0"/>
        <w:jc w:val="both"/>
      </w:pPr>
      <w:r>
        <w:rPr>
          <w:rFonts w:ascii="Times New Roman"/>
          <w:b w:val="false"/>
          <w:i w:val="false"/>
          <w:color w:val="000000"/>
          <w:sz w:val="28"/>
        </w:rPr>
        <w:t>
      4) көрсетілетін қызметті берушінің басшысы құжаттарды қарастырады және көрсетілетін қызметті берушінің бөлім басшысына орындау үшін 15 (он бес) минут ішінде жібереді;</w:t>
      </w:r>
    </w:p>
    <w:p>
      <w:pPr>
        <w:spacing w:after="0"/>
        <w:ind w:left="0"/>
        <w:jc w:val="both"/>
      </w:pPr>
      <w:r>
        <w:rPr>
          <w:rFonts w:ascii="Times New Roman"/>
          <w:b w:val="false"/>
          <w:i w:val="false"/>
          <w:color w:val="000000"/>
          <w:sz w:val="28"/>
        </w:rPr>
        <w:t>
      5) көрсетілетін қызметті берушінің бөлім басшысы құжаттарды қарастырады және көрсетілетін қызметті берушінің жауапты орындаушысына 15 (он бес) минут ішінде жолдайды;</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құжаттарды қарастырады,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дайындайды және көрсетілетін қызметті берушінің бөлім басшысына 4 (төрт) жұмыс күнi ішінде ұсынады;</w:t>
      </w:r>
    </w:p>
    <w:p>
      <w:pPr>
        <w:spacing w:after="0"/>
        <w:ind w:left="0"/>
        <w:jc w:val="both"/>
      </w:pPr>
      <w:r>
        <w:rPr>
          <w:rFonts w:ascii="Times New Roman"/>
          <w:b w:val="false"/>
          <w:i w:val="false"/>
          <w:color w:val="000000"/>
          <w:sz w:val="28"/>
        </w:rPr>
        <w:t xml:space="preserve">
      7) көрсетілетін қызметті берушінің бөлім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басшысына 15 (он бес) минут ішінде жолдайды;</w:t>
      </w:r>
    </w:p>
    <w:p>
      <w:pPr>
        <w:spacing w:after="0"/>
        <w:ind w:left="0"/>
        <w:jc w:val="both"/>
      </w:pPr>
      <w:r>
        <w:rPr>
          <w:rFonts w:ascii="Times New Roman"/>
          <w:b w:val="false"/>
          <w:i w:val="false"/>
          <w:color w:val="000000"/>
          <w:sz w:val="28"/>
        </w:rPr>
        <w:t xml:space="preserve">
      8) көрсетілетін қызметті берушінің басшысы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жауаппен танысады, қол қояды және көрсетілетін қызметті берушінің кеңсе қызметкерiне 15 (он бес) минут ішінде жолдайды;</w:t>
      </w:r>
    </w:p>
    <w:p>
      <w:pPr>
        <w:spacing w:after="0"/>
        <w:ind w:left="0"/>
        <w:jc w:val="both"/>
      </w:pPr>
      <w:r>
        <w:rPr>
          <w:rFonts w:ascii="Times New Roman"/>
          <w:b w:val="false"/>
          <w:i w:val="false"/>
          <w:color w:val="000000"/>
          <w:sz w:val="28"/>
        </w:rPr>
        <w:t xml:space="preserve">
      9) көрсетілетін қызметті берушінің кеңсе қызметкерi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тiркейді және курьерлік немесе осыған уәкілетті өзге де байланыс арқылы Мемлекеттік корпорацияға 1 (бір) жұмыс күні ішінде жолдайды.</w:t>
      </w:r>
    </w:p>
    <w:p>
      <w:pPr>
        <w:spacing w:after="0"/>
        <w:ind w:left="0"/>
        <w:jc w:val="both"/>
      </w:pPr>
      <w:r>
        <w:rPr>
          <w:rFonts w:ascii="Times New Roman"/>
          <w:b w:val="false"/>
          <w:i w:val="false"/>
          <w:color w:val="000000"/>
          <w:sz w:val="28"/>
        </w:rPr>
        <w:t xml:space="preserve">
      10) Мемлекеттік корпорацияның қызметкері куәлікті немесе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дәлелденген жауапты тіркейді және көрсетілетін қызметті алушыға (не сенімхат бойынша оның өкіліне) 15 (он бес) минут ішінде береді;</w:t>
      </w:r>
    </w:p>
    <w:bookmarkStart w:name="z22" w:id="1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 және рәсімдерінің (іс-әрекеттерінің) реттілігін сипаттау:</w:t>
      </w:r>
    </w:p>
    <w:bookmarkEnd w:id="14"/>
    <w:p>
      <w:pPr>
        <w:spacing w:after="0"/>
        <w:ind w:left="0"/>
        <w:jc w:val="both"/>
      </w:pPr>
      <w:r>
        <w:rPr>
          <w:rFonts w:ascii="Times New Roman"/>
          <w:b w:val="false"/>
          <w:i w:val="false"/>
          <w:color w:val="000000"/>
          <w:sz w:val="28"/>
        </w:rPr>
        <w:t>
      1) көрсетілетін қызметті алушы жеке сәйкестендіру нөмірі (бұдан әрі-ЖСН) және бизнес сәйкестендіру нөмірін (бұдан әрі - БСН) (порталда тіркелмеген көрсетілетін қызметті алушылар үшін іске асырылады) өзінің тіркелген ЭЦҚ куәлігі көмегімен көрсетілетін қызметті берушінің компьютерінің интернет-браузерінде сақталатын порталға тіркеледі;</w:t>
      </w:r>
    </w:p>
    <w:p>
      <w:pPr>
        <w:spacing w:after="0"/>
        <w:ind w:left="0"/>
        <w:jc w:val="both"/>
      </w:pPr>
      <w:r>
        <w:rPr>
          <w:rFonts w:ascii="Times New Roman"/>
          <w:b w:val="false"/>
          <w:i w:val="false"/>
          <w:color w:val="000000"/>
          <w:sz w:val="28"/>
        </w:rPr>
        <w:t>
      2) 1-үдеріс – мемлекеттік көрсетілетін қызметті алу үшін көрсетілетін қызметті алушымен порталға парольді енгізу үдерісі (авторизациялау үдерісі), көрсетілетін қызметті алушының компьютеріндегі интернет-браузеріне ЭЦҚ тіркеу куәлігін қосу;</w:t>
      </w:r>
    </w:p>
    <w:p>
      <w:pPr>
        <w:spacing w:after="0"/>
        <w:ind w:left="0"/>
        <w:jc w:val="both"/>
      </w:pPr>
      <w:r>
        <w:rPr>
          <w:rFonts w:ascii="Times New Roman"/>
          <w:b w:val="false"/>
          <w:i w:val="false"/>
          <w:color w:val="000000"/>
          <w:sz w:val="28"/>
        </w:rPr>
        <w:t>
      3) 1-шарт – тіркелген көрсетілетін қызмет алушы туралы деректердің дұрыстығын логин (БСН/ЖСН) және пароль арқылы порталда тексеру;</w:t>
      </w:r>
    </w:p>
    <w:p>
      <w:pPr>
        <w:spacing w:after="0"/>
        <w:ind w:left="0"/>
        <w:jc w:val="both"/>
      </w:pPr>
      <w:r>
        <w:rPr>
          <w:rFonts w:ascii="Times New Roman"/>
          <w:b w:val="false"/>
          <w:i w:val="false"/>
          <w:color w:val="000000"/>
          <w:sz w:val="28"/>
        </w:rPr>
        <w:t>
      4) 2-үдеріс – көрсетілетін қызметті алушының деректерінде бұзушылықтардың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5) 3-үдеріс – көрсетілетін қызметті алушының осы регламентте көрсетілген мемлекеттік қызметті таңдауы, мемлекеттік қызметті көрсету және оның құрылымы мен форматтық талаптарды ескере отырып, алушы нысанды толтыруы үшін сұраныс нысанын экранға шығару (деректерді енгізу) қажетті құжаттарды электрондық түрде сұрау салу нысанына қосу;</w:t>
      </w:r>
    </w:p>
    <w:p>
      <w:pPr>
        <w:spacing w:after="0"/>
        <w:ind w:left="0"/>
        <w:jc w:val="both"/>
      </w:pPr>
      <w:r>
        <w:rPr>
          <w:rFonts w:ascii="Times New Roman"/>
          <w:b w:val="false"/>
          <w:i w:val="false"/>
          <w:color w:val="000000"/>
          <w:sz w:val="28"/>
        </w:rPr>
        <w:t>
      6) 4-үдеріс – сұранысты қол қоюды куәландыру үшін көрсетілетін қызметті алушының ЭЦҚ тіркеу куәлігін таңдауы;</w:t>
      </w:r>
    </w:p>
    <w:p>
      <w:pPr>
        <w:spacing w:after="0"/>
        <w:ind w:left="0"/>
        <w:jc w:val="both"/>
      </w:pPr>
      <w:r>
        <w:rPr>
          <w:rFonts w:ascii="Times New Roman"/>
          <w:b w:val="false"/>
          <w:i w:val="false"/>
          <w:color w:val="000000"/>
          <w:sz w:val="28"/>
        </w:rPr>
        <w:t>
      7) 2-шарт – порталда ЭЦҚ тіркеу куәлігінің қолдану мерзімін және тіркеу куәлігінің қайта шақырылған (жойылған) тізімінде жоқтығын, сонымен қатар сәйкестендіру деректерінің сұраныста көрсетілген БСН/ЖСН мен ЭЦҚ тіркеу куәлігінде көрсетілген БСН/ЖСН арасындағы сәйкестілігін тексеру;</w:t>
      </w:r>
    </w:p>
    <w:p>
      <w:pPr>
        <w:spacing w:after="0"/>
        <w:ind w:left="0"/>
        <w:jc w:val="both"/>
      </w:pPr>
      <w:r>
        <w:rPr>
          <w:rFonts w:ascii="Times New Roman"/>
          <w:b w:val="false"/>
          <w:i w:val="false"/>
          <w:color w:val="000000"/>
          <w:sz w:val="28"/>
        </w:rPr>
        <w:t>
      8) 5-үдеріс – көрсетілетін қызметті алушының ЭЦҚ түпнұсқалығының расталмауына байланысты сұралатын электрондық мемлекеттік қызметтен бас тарту туралы хабарламаны қалыптастыру;</w:t>
      </w:r>
    </w:p>
    <w:p>
      <w:pPr>
        <w:spacing w:after="0"/>
        <w:ind w:left="0"/>
        <w:jc w:val="both"/>
      </w:pPr>
      <w:r>
        <w:rPr>
          <w:rFonts w:ascii="Times New Roman"/>
          <w:b w:val="false"/>
          <w:i w:val="false"/>
          <w:color w:val="000000"/>
          <w:sz w:val="28"/>
        </w:rPr>
        <w:t>
      9) 6-үдеріс – мемлекеттік қызмет көрсетуге сұранысты толтырылған нысанына (енгізілген деректерді) көрсетілетін қызметті алушының ЭЦҚ арқылы куәландыру (қол қою);</w:t>
      </w:r>
    </w:p>
    <w:p>
      <w:pPr>
        <w:spacing w:after="0"/>
        <w:ind w:left="0"/>
        <w:jc w:val="both"/>
      </w:pPr>
      <w:r>
        <w:rPr>
          <w:rFonts w:ascii="Times New Roman"/>
          <w:b w:val="false"/>
          <w:i w:val="false"/>
          <w:color w:val="000000"/>
          <w:sz w:val="28"/>
        </w:rPr>
        <w:t>
      10) 7-үдеріс – порталдағы электрондық құжатты (қызметті алушының сұранысын) тіркеу және "Е-лицензиялау" МДБ АЖО сұранысты өңдеу;</w:t>
      </w:r>
    </w:p>
    <w:p>
      <w:pPr>
        <w:spacing w:after="0"/>
        <w:ind w:left="0"/>
        <w:jc w:val="both"/>
      </w:pPr>
      <w:r>
        <w:rPr>
          <w:rFonts w:ascii="Times New Roman"/>
          <w:b w:val="false"/>
          <w:i w:val="false"/>
          <w:color w:val="000000"/>
          <w:sz w:val="28"/>
        </w:rPr>
        <w:t>
      11) 3-шарт – қорытынды беру үшін көрсетілетін қызметті алушының негіздерге және біліктілік талаптарына сәйкестілігін көрсетілетін қызметті берушімен тексеруі;</w:t>
      </w:r>
    </w:p>
    <w:p>
      <w:pPr>
        <w:spacing w:after="0"/>
        <w:ind w:left="0"/>
        <w:jc w:val="both"/>
      </w:pPr>
      <w:r>
        <w:rPr>
          <w:rFonts w:ascii="Times New Roman"/>
          <w:b w:val="false"/>
          <w:i w:val="false"/>
          <w:color w:val="000000"/>
          <w:sz w:val="28"/>
        </w:rPr>
        <w:t>
      12) 8-үдеріс – "Е-лицензиялау" МДБ АЖО алушының деректерінде бұзушылықтардың болуына байланысты сұралынатын қызметтен бас тарту туралы хабарламаны қалыптастыру;</w:t>
      </w:r>
    </w:p>
    <w:p>
      <w:pPr>
        <w:spacing w:after="0"/>
        <w:ind w:left="0"/>
        <w:jc w:val="both"/>
      </w:pPr>
      <w:r>
        <w:rPr>
          <w:rFonts w:ascii="Times New Roman"/>
          <w:b w:val="false"/>
          <w:i w:val="false"/>
          <w:color w:val="000000"/>
          <w:sz w:val="28"/>
        </w:rPr>
        <w:t>
      13) 9-үдеріс – көрсетілетін қызметті алушының порталда қалыптастырылған мемлекеттік қызметті көрсету нәтижесін алуы. Мемлекеттік қызмет көрсетудің нәтижесі порталда көрсетілетін қызметті берушінің уәкілетті тұлғаның ЭЦҚ-мен қол қойылған электрондық құжат түрінде "жеке кабинетке" жіберіледі.</w:t>
      </w:r>
    </w:p>
    <w:bookmarkStart w:name="z23" w:id="15"/>
    <w:p>
      <w:pPr>
        <w:spacing w:after="0"/>
        <w:ind w:left="0"/>
        <w:jc w:val="both"/>
      </w:pPr>
      <w:r>
        <w:rPr>
          <w:rFonts w:ascii="Times New Roman"/>
          <w:b w:val="false"/>
          <w:i w:val="false"/>
          <w:color w:val="000000"/>
          <w:sz w:val="28"/>
        </w:rPr>
        <w:t xml:space="preserve">
      10. Портал арқылы мемлекеттік қызмет көрсету кезінде ақпараттық жүйелердің функционалдық өзара іс-әрекеттерін осы мемлекеттік көрсетілетін қызмет регламентінің </w:t>
      </w:r>
      <w:r>
        <w:rPr>
          <w:rFonts w:ascii="Times New Roman"/>
          <w:b w:val="false"/>
          <w:i w:val="false"/>
          <w:color w:val="000000"/>
          <w:sz w:val="28"/>
        </w:rPr>
        <w:t>1 – қосымшасына</w:t>
      </w:r>
      <w:r>
        <w:rPr>
          <w:rFonts w:ascii="Times New Roman"/>
          <w:b w:val="false"/>
          <w:i w:val="false"/>
          <w:color w:val="000000"/>
          <w:sz w:val="28"/>
        </w:rPr>
        <w:t xml:space="preserve"> сәйкес диаграммамен көрсетілген.</w:t>
      </w:r>
    </w:p>
    <w:bookmarkEnd w:id="15"/>
    <w:bookmarkStart w:name="z24" w:id="16"/>
    <w:p>
      <w:pPr>
        <w:spacing w:after="0"/>
        <w:ind w:left="0"/>
        <w:jc w:val="both"/>
      </w:pPr>
      <w:r>
        <w:rPr>
          <w:rFonts w:ascii="Times New Roman"/>
          <w:b w:val="false"/>
          <w:i w:val="false"/>
          <w:color w:val="000000"/>
          <w:sz w:val="28"/>
        </w:rPr>
        <w:t xml:space="preserve">
      11. Мемлекеттік қызмет көрсету үдерісінде рәсімдерінің (іс-әрекеттерінің) кезектілігінің, көрсетілетін қызметті берушінің құрылымдық бөлімшелерінің (қызметкерлерінің) өзара іс-әрекеттерінің реттілігінің толық сипаттамасы осы мемлекеттік көрсетілетін қызмет регламентінің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p>
    <w:bookmarkEnd w:id="16"/>
    <w:p>
      <w:pPr>
        <w:spacing w:after="0"/>
        <w:ind w:left="0"/>
        <w:jc w:val="both"/>
      </w:pP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мемлекеттік қызмет көрсету кезінде ақпараттық жүйелердің функционалдық өзара іс-әрекеттерінің диаграммасы</w:t>
      </w:r>
    </w:p>
    <w:p>
      <w:pPr>
        <w:spacing w:after="0"/>
        <w:ind w:left="0"/>
        <w:jc w:val="left"/>
      </w:pPr>
      <w:r>
        <w:br/>
      </w:r>
    </w:p>
    <w:p>
      <w:pPr>
        <w:spacing w:after="0"/>
        <w:ind w:left="0"/>
        <w:jc w:val="both"/>
      </w:pPr>
      <w:r>
        <w:drawing>
          <wp:inline distT="0" distB="0" distL="0" distR="0">
            <wp:extent cx="7810500" cy="347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47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8674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674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5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