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452d" w14:textId="a824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2013 жылғы 26 тамыздағы № 5С-20/7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2015 жылғы 3 наурыздағы № 5С-40/2 шешімі. Ақмола облысының Әділет департаментінде 2015 жылғы 6 сәуірде № 4731 болып тіркелді. Күші жойылды - Ақмола облысы Бурабай аудандық мәслихатының 2018 жылғы 28 ақпандағы № 6С-25/3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28.02.2018 </w:t>
      </w:r>
      <w:r>
        <w:rPr>
          <w:rFonts w:ascii="Times New Roman"/>
          <w:b w:val="false"/>
          <w:i w:val="false"/>
          <w:color w:val="ff0000"/>
          <w:sz w:val="28"/>
        </w:rPr>
        <w:t>№ 6С-25/3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бабынының </w:t>
      </w:r>
      <w:r>
        <w:rPr>
          <w:rFonts w:ascii="Times New Roman"/>
          <w:b w:val="false"/>
          <w:i w:val="false"/>
          <w:color w:val="000000"/>
          <w:sz w:val="28"/>
        </w:rPr>
        <w:t>2-3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37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26 тамыздағы № 5С-20/7 (Нормативтік құқықтық актілерді Мемлекеттік тіркеудің тізілімінде № 3816 тіркелген, 2013 жылдың 10 қазанында аудандық "Бурабай" және "Луч"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бөлімнің 2 тармағының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филиалының Бурабай аудандық бөлімшесі";</w:t>
      </w:r>
    </w:p>
    <w:bookmarkStart w:name="z4" w:id="3"/>
    <w:p>
      <w:pPr>
        <w:spacing w:after="0"/>
        <w:ind w:left="0"/>
        <w:jc w:val="both"/>
      </w:pPr>
      <w:r>
        <w:rPr>
          <w:rFonts w:ascii="Times New Roman"/>
          <w:b w:val="false"/>
          <w:i w:val="false"/>
          <w:color w:val="000000"/>
          <w:sz w:val="28"/>
        </w:rPr>
        <w:t xml:space="preserve">
      2 бөлімнің </w:t>
      </w:r>
      <w:r>
        <w:rPr>
          <w:rFonts w:ascii="Times New Roman"/>
          <w:b w:val="false"/>
          <w:i w:val="false"/>
          <w:color w:val="000000"/>
          <w:sz w:val="28"/>
        </w:rPr>
        <w:t>8 тармағы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"8. Әлеуметтік көмек алушылардың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ең төмен зейнетақы алатын және жасы бойынша мемлекеттік жәрдемақыны алатын зейнеткерлерге;</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w:t>
      </w:r>
    </w:p>
    <w:p>
      <w:pPr>
        <w:spacing w:after="0"/>
        <w:ind w:left="0"/>
        <w:jc w:val="both"/>
      </w:pPr>
      <w:r>
        <w:rPr>
          <w:rFonts w:ascii="Times New Roman"/>
          <w:b w:val="false"/>
          <w:i w:val="false"/>
          <w:color w:val="000000"/>
          <w:sz w:val="28"/>
        </w:rPr>
        <w:t>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p>
    <w:bookmarkStart w:name="z5" w:id="4"/>
    <w:p>
      <w:pPr>
        <w:spacing w:after="0"/>
        <w:ind w:left="0"/>
        <w:jc w:val="both"/>
      </w:pPr>
      <w:r>
        <w:rPr>
          <w:rFonts w:ascii="Times New Roman"/>
          <w:b w:val="false"/>
          <w:i w:val="false"/>
          <w:color w:val="000000"/>
          <w:sz w:val="28"/>
        </w:rPr>
        <w:t xml:space="preserve">
      2 бөлімнің 9 тармағы келесі мазмұндағы </w:t>
      </w:r>
      <w:r>
        <w:rPr>
          <w:rFonts w:ascii="Times New Roman"/>
          <w:b w:val="false"/>
          <w:i w:val="false"/>
          <w:color w:val="000000"/>
          <w:sz w:val="28"/>
        </w:rPr>
        <w:t>6) тармақшамен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"6)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облыстық бюджеттен бөлінетін нысаналы трансферттер есебінен соңғы оқу курсы үшін 100 % мөлшерінде төлеуге;".</w:t>
      </w:r>
    </w:p>
    <w:bookmarkStart w:name="z6"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XL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