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aae6" w14:textId="336a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 "Петровка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ауданы әкімдігінің 2015 жылғы 23 маусымдағы № А-6/154 қаулысы. Ақмола облысының Әділет департаментінде 2015 жылғы 22 шілдеде № 4893 болып тіркелді. Күші жойылды - Ақмола облысы Шортанды ауданы әкімдігінің 2016 жылғы 20 сәуірдегі № А-4/103 қаулысымен</w:t>
      </w:r>
    </w:p>
    <w:p>
      <w:pPr>
        <w:spacing w:after="0"/>
        <w:ind w:left="0"/>
        <w:jc w:val="left"/>
      </w:pPr>
      <w:r>
        <w:rPr>
          <w:rFonts w:ascii="Times New Roman"/>
          <w:b w:val="false"/>
          <w:i w:val="false"/>
          <w:color w:val="ff0000"/>
          <w:sz w:val="28"/>
        </w:rPr>
        <w:t xml:space="preserve">      Ескерту. Күші жойылды - Ақмола облысы Шортанды ауданы әкімдігінің 2016 жылғы 20 сәуірдегі </w:t>
      </w:r>
      <w:r>
        <w:rPr>
          <w:rFonts w:ascii="Times New Roman"/>
          <w:b w:val="false"/>
          <w:i w:val="false"/>
          <w:color w:val="ff0000"/>
          <w:sz w:val="28"/>
        </w:rPr>
        <w:t>№ А-4/103</w:t>
      </w:r>
      <w:r>
        <w:rPr>
          <w:rFonts w:ascii="Times New Roman"/>
          <w:b w:val="false"/>
          <w:i w:val="false"/>
          <w:color w:val="ff0000"/>
          <w:sz w:val="28"/>
        </w:rPr>
        <w:t xml:space="preserve"> (қол қойылған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"Қазақстан Республикасы мемлекеттік органының үлгі ережесін бекіту туралы"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Шортанды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Шортанды ауданы "Петровка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Е.М. Қаленовқа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w:t>
            </w:r>
            <w:r>
              <w:br/>
            </w:r>
            <w:r>
              <w:rPr>
                <w:rFonts w:ascii="Times New Roman"/>
                <w:b w:val="false"/>
                <w:i w:val="false"/>
                <w:color w:val="000000"/>
                <w:sz w:val="20"/>
              </w:rPr>
              <w:t>әкімдігінің 2015 жылғы</w:t>
            </w:r>
            <w:r>
              <w:br/>
            </w:r>
            <w:r>
              <w:rPr>
                <w:rFonts w:ascii="Times New Roman"/>
                <w:b w:val="false"/>
                <w:i w:val="false"/>
                <w:color w:val="000000"/>
                <w:sz w:val="20"/>
              </w:rPr>
              <w:t>"23" маусымдағы № А-6/154</w:t>
            </w:r>
            <w:r>
              <w:br/>
            </w:r>
            <w:r>
              <w:rPr>
                <w:rFonts w:ascii="Times New Roman"/>
                <w:b w:val="false"/>
                <w:i w:val="false"/>
                <w:color w:val="000000"/>
                <w:sz w:val="20"/>
              </w:rPr>
              <w:t>қаулысымен бекітілген</w:t>
            </w:r>
          </w:p>
        </w:tc>
      </w:tr>
    </w:tbl>
    <w:bookmarkStart w:name="z6" w:id="0"/>
    <w:p>
      <w:pPr>
        <w:spacing w:after="0"/>
        <w:ind w:left="0"/>
        <w:jc w:val="left"/>
      </w:pPr>
      <w:r>
        <w:rPr>
          <w:rFonts w:ascii="Times New Roman"/>
          <w:b/>
          <w:i w:val="false"/>
          <w:color w:val="000000"/>
        </w:rPr>
        <w:t xml:space="preserve"> Шортанды ауданы "Петровка ауылдық округі 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Шортанды ауданы "Петровка ауылдық округі әкімінің аппараты" мемлекеттік мекемесі ауылдық округ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Шортанды ауданы "Петровка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Шортанды ауданы "Петровка 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бланкітері,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Шортанды ауданы "Петровка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Шортанды ауданы "Петровка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Шортанды ауданы "Петровка ауылдық округі әкімінің аппараты" мемлекеттік мекеме өз құзыретінің мәселелері бойынша заңнамада белгіленген тәртіппен Шортанды ауданы "Петровка ауылдық округі әкімінің аппараты" мемлекеттік мекеме басшысының бұйрықтары мен шешімдерімен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Шортанды ауданы "Петровка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021612, Қазақстан Республикасы, Ақмола облысы, Шортанды ауданы, Петровка ауылы.</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Шортанды ауданы "Петровка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Шортанды ауданы "Петровка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Шортанды ауданы "Петровка ауылдық округі әкімінің аппараты" мемлекеттік мекемесі қызметін каржыландыру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Шортанды ауданы "Петровка ауылдық округі әкімінің аппараты" мемлекеттік мекемесі кәсіпкерлік субъектілерімен Шортанды ауданы "Петровка ауылдық округі әкімінің аппараты"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Шортанды ауданы "Петровка ауылдық округі әкімінің аппараты" мемлекеттік мекемесі заңнамалық актілермен кірістер әкелетін қызметті жүзіге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Шортанды ауданы "Петровка ауылдық округі әкімінің аппараты" мемлекеттік мекемесінің миссиясы: тиісті аумақтарды дамытудың мүдделерімен және қажеттіліктері байланысымен атқарушы биліктің жалпы мемлекеттік саясатын жүргізуді қамтамасыз ету.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асыру;</w:t>
      </w:r>
      <w:r>
        <w:br/>
      </w:r>
      <w:r>
        <w:rPr>
          <w:rFonts w:ascii="Times New Roman"/>
          <w:b w:val="false"/>
          <w:i w:val="false"/>
          <w:color w:val="000000"/>
          <w:sz w:val="28"/>
        </w:rPr>
        <w:t>
      </w:t>
      </w:r>
      <w:r>
        <w:rPr>
          <w:rFonts w:ascii="Times New Roman"/>
          <w:b w:val="false"/>
          <w:i w:val="false"/>
          <w:color w:val="000000"/>
          <w:sz w:val="28"/>
        </w:rPr>
        <w:t>2) тиісті аумақтарды дамытудың мүдделерімен және қажеттіліктері байланысымен атқарушы биліктің жалпы мемлекеттік саясатын жүргізуді қамтамасыз етуде ауылдық округі әкіміне жәрдем көрсету;</w:t>
      </w:r>
      <w:r>
        <w:br/>
      </w:r>
      <w:r>
        <w:rPr>
          <w:rFonts w:ascii="Times New Roman"/>
          <w:b w:val="false"/>
          <w:i w:val="false"/>
          <w:color w:val="000000"/>
          <w:sz w:val="28"/>
        </w:rPr>
        <w:t>
      </w:t>
      </w:r>
      <w:r>
        <w:rPr>
          <w:rFonts w:ascii="Times New Roman"/>
          <w:b w:val="false"/>
          <w:i w:val="false"/>
          <w:color w:val="000000"/>
          <w:sz w:val="28"/>
        </w:rPr>
        <w:t>3) ауылдағы әлеуметтік және экономикалық үрдістерімен басқару мен мемлекеттік, әлеуметтік-экономикалық саясаттың негізгі бағыттарын жүзеге асыру;</w:t>
      </w:r>
      <w:r>
        <w:br/>
      </w:r>
      <w:r>
        <w:rPr>
          <w:rFonts w:ascii="Times New Roman"/>
          <w:b w:val="false"/>
          <w:i w:val="false"/>
          <w:color w:val="000000"/>
          <w:sz w:val="28"/>
        </w:rPr>
        <w:t>
      </w:t>
      </w:r>
      <w:r>
        <w:rPr>
          <w:rFonts w:ascii="Times New Roman"/>
          <w:b w:val="false"/>
          <w:i w:val="false"/>
          <w:color w:val="000000"/>
          <w:sz w:val="28"/>
        </w:rPr>
        <w:t>4) заңдылық пен құқық бұзушылықты нығайту, азаматтардың құқық санасының деңгейін және олардың еліміздің қоғамдық-саяси өмірінідегі белсенді азаматтық айқындамасын арттыру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заңнамасында көзделген өзге де міндеттелер.</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Заңдарын, Президент пен Үкімет актілерінің, облыс, аудан және ауыл әкімдерінің шешімдері мен өкімдерінің мінсіз орындалуын ұйымдастырады;</w:t>
      </w:r>
      <w:r>
        <w:br/>
      </w:r>
      <w:r>
        <w:rPr>
          <w:rFonts w:ascii="Times New Roman"/>
          <w:b w:val="false"/>
          <w:i w:val="false"/>
          <w:color w:val="000000"/>
          <w:sz w:val="28"/>
        </w:rPr>
        <w:t>
      </w:t>
      </w:r>
      <w:r>
        <w:rPr>
          <w:rFonts w:ascii="Times New Roman"/>
          <w:b w:val="false"/>
          <w:i w:val="false"/>
          <w:color w:val="000000"/>
          <w:sz w:val="28"/>
        </w:rPr>
        <w:t>2) ауыл округі әкімінің шешімдері мен өкімдерінің жобаларын әзірлейді;</w:t>
      </w:r>
      <w:r>
        <w:br/>
      </w:r>
      <w:r>
        <w:rPr>
          <w:rFonts w:ascii="Times New Roman"/>
          <w:b w:val="false"/>
          <w:i w:val="false"/>
          <w:color w:val="000000"/>
          <w:sz w:val="28"/>
        </w:rPr>
        <w:t>
      </w:t>
      </w:r>
      <w:r>
        <w:rPr>
          <w:rFonts w:ascii="Times New Roman"/>
          <w:b w:val="false"/>
          <w:i w:val="false"/>
          <w:color w:val="000000"/>
          <w:sz w:val="28"/>
        </w:rPr>
        <w:t>3) ауылдың әлеуметтік-экономикалық даму мәселелерінің талдауын жүргізеді, тиісті ұсыныстар мен кепілдемелер дайындайды;</w:t>
      </w:r>
      <w:r>
        <w:br/>
      </w:r>
      <w:r>
        <w:rPr>
          <w:rFonts w:ascii="Times New Roman"/>
          <w:b w:val="false"/>
          <w:i w:val="false"/>
          <w:color w:val="000000"/>
          <w:sz w:val="28"/>
        </w:rPr>
        <w:t>
      </w:t>
      </w:r>
      <w:r>
        <w:rPr>
          <w:rFonts w:ascii="Times New Roman"/>
          <w:b w:val="false"/>
          <w:i w:val="false"/>
          <w:color w:val="000000"/>
          <w:sz w:val="28"/>
        </w:rPr>
        <w:t>4) ауыл округі әкімі қызметінің құжаттамалық қамтамасыз етуін жүзіге асырады;</w:t>
      </w:r>
      <w:r>
        <w:br/>
      </w:r>
      <w:r>
        <w:rPr>
          <w:rFonts w:ascii="Times New Roman"/>
          <w:b w:val="false"/>
          <w:i w:val="false"/>
          <w:color w:val="000000"/>
          <w:sz w:val="28"/>
        </w:rPr>
        <w:t>
      </w:t>
      </w:r>
      <w:r>
        <w:rPr>
          <w:rFonts w:ascii="Times New Roman"/>
          <w:b w:val="false"/>
          <w:i w:val="false"/>
          <w:color w:val="000000"/>
          <w:sz w:val="28"/>
        </w:rPr>
        <w:t>5) жеке және заңды тұлғалардың өтініштерін есепке алу мен қарастырылуын қамтамасыз етеді, ауыл әкімімен азаматтардың жеке қабылдауын жүргізуді ұйымдастырады;</w:t>
      </w:r>
      <w:r>
        <w:br/>
      </w:r>
      <w:r>
        <w:rPr>
          <w:rFonts w:ascii="Times New Roman"/>
          <w:b w:val="false"/>
          <w:i w:val="false"/>
          <w:color w:val="000000"/>
          <w:sz w:val="28"/>
        </w:rPr>
        <w:t>
      </w:t>
      </w:r>
      <w:r>
        <w:rPr>
          <w:rFonts w:ascii="Times New Roman"/>
          <w:b w:val="false"/>
          <w:i w:val="false"/>
          <w:color w:val="000000"/>
          <w:sz w:val="28"/>
        </w:rPr>
        <w:t>6) мемлекеттік және орыс тілдерін тиісті қолдануға, іс жүргізу ережелерін сақтауға, мемлекеттік орган қызметінің стилі мен әдістерін жақсартуға бағытталған шараларды жүзеге асырады;</w:t>
      </w:r>
      <w:r>
        <w:br/>
      </w:r>
      <w:r>
        <w:rPr>
          <w:rFonts w:ascii="Times New Roman"/>
          <w:b w:val="false"/>
          <w:i w:val="false"/>
          <w:color w:val="000000"/>
          <w:sz w:val="28"/>
        </w:rPr>
        <w:t>
      </w:t>
      </w:r>
      <w:r>
        <w:rPr>
          <w:rFonts w:ascii="Times New Roman"/>
          <w:b w:val="false"/>
          <w:i w:val="false"/>
          <w:color w:val="000000"/>
          <w:sz w:val="28"/>
        </w:rPr>
        <w:t>7) мемлекеттік сатып алуды ұйымдастыру мен жүргізу тәртібін жүзеге асырады;</w:t>
      </w:r>
      <w:r>
        <w:br/>
      </w:r>
      <w:r>
        <w:rPr>
          <w:rFonts w:ascii="Times New Roman"/>
          <w:b w:val="false"/>
          <w:i w:val="false"/>
          <w:color w:val="000000"/>
          <w:sz w:val="28"/>
        </w:rPr>
        <w:t>
      </w:t>
      </w:r>
      <w:r>
        <w:rPr>
          <w:rFonts w:ascii="Times New Roman"/>
          <w:b w:val="false"/>
          <w:i w:val="false"/>
          <w:color w:val="000000"/>
          <w:sz w:val="28"/>
        </w:rPr>
        <w:t>8) ақпараттандыру саласындағы уәкілетті органмен келісу бойынша Қазақстан Республикасының заңнамасына сәйкес көрсетілетін мемлекеттік қызметтер көрсету процестерін оңтайландыру және автоматтандыру жөнінде шаралар қолданады;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өз құзыреттігі шегінде мемлекеттік органдар мен басқа да ұйымдардың лауазымды тұлғаларынан қажетті ақпаратты, құжаттарды және өзге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2) мемлекеттік көлік құралдарын, байланыс жүйелері мен коммуникацияларды пайдалануға;</w:t>
      </w:r>
      <w:r>
        <w:br/>
      </w:r>
      <w:r>
        <w:rPr>
          <w:rFonts w:ascii="Times New Roman"/>
          <w:b w:val="false"/>
          <w:i w:val="false"/>
          <w:color w:val="000000"/>
          <w:sz w:val="28"/>
        </w:rPr>
        <w:t>
      </w:t>
      </w:r>
      <w:r>
        <w:rPr>
          <w:rFonts w:ascii="Times New Roman"/>
          <w:b w:val="false"/>
          <w:i w:val="false"/>
          <w:color w:val="000000"/>
          <w:sz w:val="28"/>
        </w:rPr>
        <w:t>3) мамандарды, құқық қорғау, қаржы, салық және басқа да мемлекеттік органдардың өкілдерін тартуға, соның ішінде шарт негізінде;</w:t>
      </w:r>
      <w:r>
        <w:br/>
      </w:r>
      <w:r>
        <w:rPr>
          <w:rFonts w:ascii="Times New Roman"/>
          <w:b w:val="false"/>
          <w:i w:val="false"/>
          <w:color w:val="000000"/>
          <w:sz w:val="28"/>
        </w:rPr>
        <w:t>
      </w:t>
      </w:r>
      <w:r>
        <w:rPr>
          <w:rFonts w:ascii="Times New Roman"/>
          <w:b w:val="false"/>
          <w:i w:val="false"/>
          <w:color w:val="000000"/>
          <w:sz w:val="28"/>
        </w:rPr>
        <w:t>4) мемлекеттік билік органдары қызметінің құрылымын жетілдіру бойынша аудан әкіміне ұсыныстар енгізуге;</w:t>
      </w:r>
      <w:r>
        <w:br/>
      </w:r>
      <w:r>
        <w:rPr>
          <w:rFonts w:ascii="Times New Roman"/>
          <w:b w:val="false"/>
          <w:i w:val="false"/>
          <w:color w:val="000000"/>
          <w:sz w:val="28"/>
        </w:rPr>
        <w:t>
      </w:t>
      </w:r>
      <w:r>
        <w:rPr>
          <w:rFonts w:ascii="Times New Roman"/>
          <w:b w:val="false"/>
          <w:i w:val="false"/>
          <w:color w:val="000000"/>
          <w:sz w:val="28"/>
        </w:rPr>
        <w:t>5) Қазақстан Республикасы еңбек заңнамасының, еңбек шартының, олармен шығарылған актілердің талаптарын сақтауға;</w:t>
      </w:r>
      <w:r>
        <w:br/>
      </w:r>
      <w:r>
        <w:rPr>
          <w:rFonts w:ascii="Times New Roman"/>
          <w:b w:val="false"/>
          <w:i w:val="false"/>
          <w:color w:val="000000"/>
          <w:sz w:val="28"/>
        </w:rPr>
        <w:t>
      </w:t>
      </w:r>
      <w:r>
        <w:rPr>
          <w:rFonts w:ascii="Times New Roman"/>
          <w:b w:val="false"/>
          <w:i w:val="false"/>
          <w:color w:val="000000"/>
          <w:sz w:val="28"/>
        </w:rPr>
        <w:t>6) қызметшілерді кәсіби дайындау және қайта дайындау және біліктіліктерін жетілдіруді қамтамасыз етуге.</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Шортанды ауданы "Петровка ауылдық округі әкімінің аппараты" мемлекеттік мекемесі басшылықты Шортанды ауданы "Петровка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xml:space="preserve">18. Ауылдық округінің әкімі Қазақстан Республикасы Президентінің 2013 жылғы 24 сәуірдегі № 555 Жарлығымен бекітілген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w:t>
      </w:r>
      <w:r>
        <w:rPr>
          <w:rFonts w:ascii="Times New Roman"/>
          <w:b w:val="false"/>
          <w:i w:val="false"/>
          <w:color w:val="000000"/>
          <w:sz w:val="28"/>
        </w:rPr>
        <w:t>Ережесімен</w:t>
      </w:r>
      <w:r>
        <w:rPr>
          <w:rFonts w:ascii="Times New Roman"/>
          <w:b w:val="false"/>
          <w:i w:val="false"/>
          <w:color w:val="000000"/>
          <w:sz w:val="28"/>
        </w:rPr>
        <w:t xml:space="preserve"> белгіленген тәртіппен лауазымға тағайындалады, өкілеттілігін тоқтатады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19.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мемлекеттік орган мамандарының міндеттері мен өкілеттігін белгілейді;</w:t>
      </w:r>
      <w:r>
        <w:br/>
      </w:r>
      <w:r>
        <w:rPr>
          <w:rFonts w:ascii="Times New Roman"/>
          <w:b w:val="false"/>
          <w:i w:val="false"/>
          <w:color w:val="000000"/>
          <w:sz w:val="28"/>
        </w:rPr>
        <w:t>
      </w:t>
      </w:r>
      <w:r>
        <w:rPr>
          <w:rFonts w:ascii="Times New Roman"/>
          <w:b w:val="false"/>
          <w:i w:val="false"/>
          <w:color w:val="000000"/>
          <w:sz w:val="28"/>
        </w:rPr>
        <w:t>2) заңнамаға сәйкес ауылдық округі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3) мемлекеттік органдар мен басқа ұйымдарда ауылдық округі әкімінің аппараты мүддесіне өкілдік етеді;</w:t>
      </w:r>
      <w:r>
        <w:br/>
      </w:r>
      <w:r>
        <w:rPr>
          <w:rFonts w:ascii="Times New Roman"/>
          <w:b w:val="false"/>
          <w:i w:val="false"/>
          <w:color w:val="000000"/>
          <w:sz w:val="28"/>
        </w:rPr>
        <w:t>
      </w:t>
      </w:r>
      <w:r>
        <w:rPr>
          <w:rFonts w:ascii="Times New Roman"/>
          <w:b w:val="false"/>
          <w:i w:val="false"/>
          <w:color w:val="000000"/>
          <w:sz w:val="28"/>
        </w:rPr>
        <w:t>4) сыбайлас жемкорлыққа қарсы әрекет етуге бағытталған шаралар қабылдайды және сыбайлас жемқорлыққа қарсы шаралар қабылдау үшін дербес жауапкершілік артады;</w:t>
      </w:r>
      <w:r>
        <w:br/>
      </w:r>
      <w:r>
        <w:rPr>
          <w:rFonts w:ascii="Times New Roman"/>
          <w:b w:val="false"/>
          <w:i w:val="false"/>
          <w:color w:val="000000"/>
          <w:sz w:val="28"/>
        </w:rPr>
        <w:t>
      </w:t>
      </w:r>
      <w:r>
        <w:rPr>
          <w:rFonts w:ascii="Times New Roman"/>
          <w:b w:val="false"/>
          <w:i w:val="false"/>
          <w:color w:val="000000"/>
          <w:sz w:val="28"/>
        </w:rPr>
        <w:t>5) заңдарға сәйкес өзге де өкілеттіліктерді жүзеге асырады.</w:t>
      </w:r>
      <w:r>
        <w:br/>
      </w:r>
      <w:r>
        <w:rPr>
          <w:rFonts w:ascii="Times New Roman"/>
          <w:b w:val="false"/>
          <w:i w:val="false"/>
          <w:color w:val="000000"/>
          <w:sz w:val="28"/>
        </w:rPr>
        <w:t>
</w:t>
      </w:r>
    </w:p>
    <w:bookmarkStart w:name="z5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Шортанды ауданы "Петровка ауылдық округі әкімінің аппараты" мемлекеттік мекеменің заңнамада көзделген жағдайдаларда жедел басқару құқығында оқшауланған мүлкі болу мүмкін.</w:t>
      </w:r>
      <w:r>
        <w:br/>
      </w:r>
      <w:r>
        <w:rPr>
          <w:rFonts w:ascii="Times New Roman"/>
          <w:b w:val="false"/>
          <w:i w:val="false"/>
          <w:color w:val="000000"/>
          <w:sz w:val="28"/>
        </w:rPr>
        <w:t>
      Шортанды ауданы "Петровка ауылдық округі әкімінің аппараты"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Шортанды ауданы "Петровка ауылдық округі әкімінің аппараты"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Шортанды ауданы "Петровка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Шортанды ауданы "Петровка ауылдық округі әкімінің аппараты"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