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04aa" w14:textId="8ab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2015 жылғы 9 сәуірдегі № С-38/3 шешімі. Ақмола облысының Әділет департаментінде 2015 жылғы 12 мамырда № 4787 болып тіркелді. Күші жойылды - Ақмола облысы Шортанды аудандық мәслихатының 2016 жылғы 17 тамыздағы № С-7/3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аудандық мәслихатының 17.08.2016 </w:t>
      </w:r>
      <w:r>
        <w:rPr>
          <w:rFonts w:ascii="Times New Roman"/>
          <w:b w:val="false"/>
          <w:i w:val="false"/>
          <w:color w:val="ff0000"/>
          <w:sz w:val="28"/>
        </w:rPr>
        <w:t>№ 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 жаңа редакцияда - Ақмола облысы Шортанды аудандық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Ақмола облысы Шортанды аудандық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Ақмола облысы Шортанды аудандық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Шортанды ауданының шекараларындағы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- Ақмола облысы Шортанды аудандық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"09" 04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комитеті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Шортанды ауданы бойынша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Е.Әубакіров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"09" 04 2015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