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fb260" w14:textId="0ffb2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Сандықтау ауданында тұратын аз қамтылған отбасыларға (азаматтарға) тұрғын үй көмегін көрсетудің тәртібін және мөлшерін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Сандықтау аудандық мәслихатының 2015 жылғы 15 мамырдағы № 32/3 шешімі. Ақмола облысының Әділет департаментінде 2015 жылғы 8 маусымда № 4824 болып тіркелді. Күші жойылды - Ақмола облысы Сандықтау аудандық мәслихатының 2016 жылғы 17 ақпандағы № 42/4 шешімімен</w:t>
      </w:r>
    </w:p>
    <w:p>
      <w:pPr>
        <w:spacing w:after="0"/>
        <w:ind w:left="0"/>
        <w:jc w:val="both"/>
      </w:pPr>
      <w:r>
        <w:rPr>
          <w:rFonts w:ascii="Times New Roman"/>
          <w:b w:val="false"/>
          <w:i w:val="false"/>
          <w:color w:val="ff0000"/>
          <w:sz w:val="28"/>
        </w:rPr>
        <w:t xml:space="preserve">      Ескерту. Күші жойылды - Ақмола облысы Сандықтау аудандық мәслихатының 17.02.2016 </w:t>
      </w:r>
      <w:r>
        <w:rPr>
          <w:rFonts w:ascii="Times New Roman"/>
          <w:b w:val="false"/>
          <w:i w:val="false"/>
          <w:color w:val="ff0000"/>
          <w:sz w:val="28"/>
        </w:rPr>
        <w:t>№ 42/4</w:t>
      </w:r>
      <w:r>
        <w:rPr>
          <w:rFonts w:ascii="Times New Roman"/>
          <w:b w:val="false"/>
          <w:i w:val="false"/>
          <w:color w:val="ff0000"/>
          <w:sz w:val="28"/>
        </w:rPr>
        <w:t xml:space="preserve"> (қол қойылғаннан кейін күшіне енеді және қолданысқа енгізіледі) шешімімен.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«Тұрғын үй қатынастары туралы» Қазақстан Республикасының 1997 жылғы 16 сәуірдегі Заңының </w:t>
      </w:r>
      <w:r>
        <w:rPr>
          <w:rFonts w:ascii="Times New Roman"/>
          <w:b w:val="false"/>
          <w:i w:val="false"/>
          <w:color w:val="000000"/>
          <w:sz w:val="28"/>
        </w:rPr>
        <w:t>97 бабына</w:t>
      </w:r>
      <w:r>
        <w:rPr>
          <w:rFonts w:ascii="Times New Roman"/>
          <w:b w:val="false"/>
          <w:i w:val="false"/>
          <w:color w:val="000000"/>
          <w:sz w:val="28"/>
        </w:rPr>
        <w:t>,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Сандықтау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Сандықтау ауданында тұратын аз қамтылған отбасыларға (азаматтарға) тұрғын үй көмегін көрсетудің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төрәйымы                       А.Амрина</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С.Клюшников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Сандықтау ауданының әкімі                  Е.Сағдиев</w:t>
      </w:r>
      <w:r>
        <w:br/>
      </w:r>
      <w:r>
        <w:rPr>
          <w:rFonts w:ascii="Times New Roman"/>
          <w:b w:val="false"/>
          <w:i w:val="false"/>
          <w:color w:val="000000"/>
          <w:sz w:val="28"/>
        </w:rPr>
        <w:t>
</w:t>
      </w:r>
      <w:r>
        <w:rPr>
          <w:rFonts w:ascii="Times New Roman"/>
          <w:b w:val="false"/>
          <w:i/>
          <w:color w:val="000000"/>
          <w:sz w:val="28"/>
        </w:rPr>
        <w:t>      2015 жыл 15 мамыр</w:t>
      </w:r>
    </w:p>
    <w:bookmarkStart w:name="z4" w:id="1"/>
    <w:p>
      <w:pPr>
        <w:spacing w:after="0"/>
        <w:ind w:left="0"/>
        <w:jc w:val="both"/>
      </w:pPr>
      <w:r>
        <w:rPr>
          <w:rFonts w:ascii="Times New Roman"/>
          <w:b w:val="false"/>
          <w:i w:val="false"/>
          <w:color w:val="000000"/>
          <w:sz w:val="28"/>
        </w:rPr>
        <w:t>
Сандықтау аудандық мәслихатының</w:t>
      </w:r>
      <w:r>
        <w:br/>
      </w:r>
      <w:r>
        <w:rPr>
          <w:rFonts w:ascii="Times New Roman"/>
          <w:b w:val="false"/>
          <w:i w:val="false"/>
          <w:color w:val="000000"/>
          <w:sz w:val="28"/>
        </w:rPr>
        <w:t xml:space="preserve">
2015 жылғы 15 мамырдағы   </w:t>
      </w:r>
      <w:r>
        <w:br/>
      </w:r>
      <w:r>
        <w:rPr>
          <w:rFonts w:ascii="Times New Roman"/>
          <w:b w:val="false"/>
          <w:i w:val="false"/>
          <w:color w:val="000000"/>
          <w:sz w:val="28"/>
        </w:rPr>
        <w:t xml:space="preserve">
№ 32/3 шешіміне қосымша   </w:t>
      </w:r>
    </w:p>
    <w:bookmarkEnd w:id="1"/>
    <w:bookmarkStart w:name="z5" w:id="2"/>
    <w:p>
      <w:pPr>
        <w:spacing w:after="0"/>
        <w:ind w:left="0"/>
        <w:jc w:val="left"/>
      </w:pPr>
      <w:r>
        <w:rPr>
          <w:rFonts w:ascii="Times New Roman"/>
          <w:b/>
          <w:i w:val="false"/>
          <w:color w:val="000000"/>
        </w:rPr>
        <w:t xml:space="preserve"> 
Сандықтау ауданында тұратын аз қамтылған отбасыларға (азаматтарға) тұрғын үй көмегін көрсетудің тәртібі мен мөлшері</w:t>
      </w:r>
    </w:p>
    <w:bookmarkEnd w:id="2"/>
    <w:bookmarkStart w:name="z6" w:id="3"/>
    <w:p>
      <w:pPr>
        <w:spacing w:after="0"/>
        <w:ind w:left="0"/>
        <w:jc w:val="left"/>
      </w:pPr>
      <w:r>
        <w:rPr>
          <w:rFonts w:ascii="Times New Roman"/>
          <w:b/>
          <w:i w:val="false"/>
          <w:color w:val="000000"/>
        </w:rPr>
        <w:t xml:space="preserve"> 
1. Тұрғын үй көмегін көрсетудің тәртібі</w:t>
      </w:r>
    </w:p>
    <w:bookmarkEnd w:id="3"/>
    <w:bookmarkStart w:name="z7" w:id="4"/>
    <w:p>
      <w:pPr>
        <w:spacing w:after="0"/>
        <w:ind w:left="0"/>
        <w:jc w:val="both"/>
      </w:pPr>
      <w:r>
        <w:rPr>
          <w:rFonts w:ascii="Times New Roman"/>
          <w:b w:val="false"/>
          <w:i w:val="false"/>
          <w:color w:val="000000"/>
          <w:sz w:val="28"/>
        </w:rPr>
        <w:t>
      1. Тұрғын үй көмегі аудандық бюджет қаражаты есебінен Сандықтау ауданында тұрақты тұратын аз қамтылған отбасыларға (азаматтарға) беріледі.</w:t>
      </w:r>
      <w:r>
        <w:br/>
      </w:r>
      <w:r>
        <w:rPr>
          <w:rFonts w:ascii="Times New Roman"/>
          <w:b w:val="false"/>
          <w:i w:val="false"/>
          <w:color w:val="000000"/>
          <w:sz w:val="28"/>
        </w:rPr>
        <w:t>
</w:t>
      </w:r>
      <w:r>
        <w:rPr>
          <w:rFonts w:ascii="Times New Roman"/>
          <w:b w:val="false"/>
          <w:i w:val="false"/>
          <w:color w:val="000000"/>
          <w:sz w:val="28"/>
        </w:rPr>
        <w:t>
      2. Өтініштерді қабылдау және мемлекеттік қызмет көрсету нәтижелері «Тұрғын үй-коммуналдық шаруашылық саласындағы мемлекеттік көрсетілетін қызметтер стандарттарын бекіту туралы» Қазақстан Республикасы Үкіметінің 2014 жылғы 5 наурыздағы № 185 қаулысымен бекітілген, «Тұрғын үй көмегін тағайындау»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іске асырылады.</w:t>
      </w:r>
      <w:r>
        <w:br/>
      </w:r>
      <w:r>
        <w:rPr>
          <w:rFonts w:ascii="Times New Roman"/>
          <w:b w:val="false"/>
          <w:i w:val="false"/>
          <w:color w:val="000000"/>
          <w:sz w:val="28"/>
        </w:rPr>
        <w:t>
</w:t>
      </w:r>
      <w:r>
        <w:rPr>
          <w:rFonts w:ascii="Times New Roman"/>
          <w:b w:val="false"/>
          <w:i w:val="false"/>
          <w:color w:val="000000"/>
          <w:sz w:val="28"/>
        </w:rPr>
        <w:t>
      3. Тұрғын үй көмегі жеке меншігінде бір бірліктен артық тұрғын үйі бар немесе тұрғын үйлерді жалға беруші отбасыларды (азаматтарды) қоспағанда, аз қамтылған отбасыларға тоқсан сайын тағайындалады.</w:t>
      </w:r>
      <w:r>
        <w:br/>
      </w:r>
      <w:r>
        <w:rPr>
          <w:rFonts w:ascii="Times New Roman"/>
          <w:b w:val="false"/>
          <w:i w:val="false"/>
          <w:color w:val="000000"/>
          <w:sz w:val="28"/>
        </w:rPr>
        <w:t>
</w:t>
      </w:r>
      <w:r>
        <w:rPr>
          <w:rFonts w:ascii="Times New Roman"/>
          <w:b w:val="false"/>
          <w:i w:val="false"/>
          <w:color w:val="000000"/>
          <w:sz w:val="28"/>
        </w:rPr>
        <w:t>
      4. Тұрғын үй көмегі ағымдағы тоқсанға тағайындалады, бұл ретте кондоминиум объектісінің ортақ мүлкін күтіп-ұстауға, коммуналдық қызметтерді және телекоммуникация желісіне қосылған телефонға абоненттік төлемақының өсуі бөлігінде байланыс қызметтерін тұтынуына, жергілікті атқарушы орган жеке тұрғын үй қорынан жалға алған тұрғын үйді пайдаланғаны үшін жалға алу төлемақысына орташа алғанда отбасының (азаматтың) өткен тоқсандағы табыстары мен шығындары есепке алынады.</w:t>
      </w:r>
      <w:r>
        <w:br/>
      </w:r>
      <w:r>
        <w:rPr>
          <w:rFonts w:ascii="Times New Roman"/>
          <w:b w:val="false"/>
          <w:i w:val="false"/>
          <w:color w:val="000000"/>
          <w:sz w:val="28"/>
        </w:rPr>
        <w:t>
</w:t>
      </w:r>
      <w:r>
        <w:rPr>
          <w:rFonts w:ascii="Times New Roman"/>
          <w:b w:val="false"/>
          <w:i w:val="false"/>
          <w:color w:val="000000"/>
          <w:sz w:val="28"/>
        </w:rPr>
        <w:t>
      5. Тұрғын үй көмегі төлемдерін қаржыландыру тиісті қаржылық жылға қарастырылған аудан бюджетінің қаражаты мөлшерінде жүзеге асырылады.</w:t>
      </w:r>
      <w:r>
        <w:br/>
      </w:r>
      <w:r>
        <w:rPr>
          <w:rFonts w:ascii="Times New Roman"/>
          <w:b w:val="false"/>
          <w:i w:val="false"/>
          <w:color w:val="000000"/>
          <w:sz w:val="28"/>
        </w:rPr>
        <w:t>
</w:t>
      </w:r>
      <w:r>
        <w:rPr>
          <w:rFonts w:ascii="Times New Roman"/>
          <w:b w:val="false"/>
          <w:i w:val="false"/>
          <w:color w:val="000000"/>
          <w:sz w:val="28"/>
        </w:rPr>
        <w:t>
      6. Тұрғын үй көмегін тағайындау және төлеу бойынша уәкілетті орган болып «Сандықтау ауданының жұмыспен қамту және әлеуметтік бағдарламалар бөлімі» мемлекеттік мекемесі (бұдан әрі – уәкілетті орган) айқындалды.</w:t>
      </w:r>
      <w:r>
        <w:br/>
      </w:r>
      <w:r>
        <w:rPr>
          <w:rFonts w:ascii="Times New Roman"/>
          <w:b w:val="false"/>
          <w:i w:val="false"/>
          <w:color w:val="000000"/>
          <w:sz w:val="28"/>
        </w:rPr>
        <w:t>
</w:t>
      </w:r>
      <w:r>
        <w:rPr>
          <w:rFonts w:ascii="Times New Roman"/>
          <w:b w:val="false"/>
          <w:i w:val="false"/>
          <w:color w:val="000000"/>
          <w:sz w:val="28"/>
        </w:rPr>
        <w:t>
      7. Аз қамтылған отбасыларға (азаматтарға) тұрғын үй көмегін төлеу уәкілетті органмен екінші деңгейдегі банктер арқылы өтініш берушілердің жеке шоттарына аудару жолымен жүзеге асырылады.</w:t>
      </w:r>
    </w:p>
    <w:bookmarkEnd w:id="4"/>
    <w:bookmarkStart w:name="z14" w:id="5"/>
    <w:p>
      <w:pPr>
        <w:spacing w:after="0"/>
        <w:ind w:left="0"/>
        <w:jc w:val="left"/>
      </w:pPr>
      <w:r>
        <w:rPr>
          <w:rFonts w:ascii="Times New Roman"/>
          <w:b/>
          <w:i w:val="false"/>
          <w:color w:val="000000"/>
        </w:rPr>
        <w:t xml:space="preserve"> 
2. Тұрғын үй көмегін көрсетудің мөлшері</w:t>
      </w:r>
    </w:p>
    <w:bookmarkEnd w:id="5"/>
    <w:bookmarkStart w:name="z15" w:id="6"/>
    <w:p>
      <w:pPr>
        <w:spacing w:after="0"/>
        <w:ind w:left="0"/>
        <w:jc w:val="both"/>
      </w:pPr>
      <w:r>
        <w:rPr>
          <w:rFonts w:ascii="Times New Roman"/>
          <w:b w:val="false"/>
          <w:i w:val="false"/>
          <w:color w:val="000000"/>
          <w:sz w:val="28"/>
        </w:rPr>
        <w:t>
      8. Тұрғын үй көмегін алуға үміткер отбасының (азаматтың) жиынтық табысын есептеу тәртібі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Қазақстан Республикасының Құрылыс және тұрғын үй-коммуналдық шаруашылық істері агенттігі төрағасының 2011 жылғы 5 желтоқсандағы № 471 </w:t>
      </w:r>
      <w:r>
        <w:rPr>
          <w:rFonts w:ascii="Times New Roman"/>
          <w:b w:val="false"/>
          <w:i w:val="false"/>
          <w:color w:val="000000"/>
          <w:sz w:val="28"/>
        </w:rPr>
        <w:t>бұйрығы</w:t>
      </w:r>
      <w:r>
        <w:rPr>
          <w:rFonts w:ascii="Times New Roman"/>
          <w:b w:val="false"/>
          <w:i w:val="false"/>
          <w:color w:val="000000"/>
          <w:sz w:val="28"/>
        </w:rPr>
        <w:t xml:space="preserve"> негізінде есептеледі.</w:t>
      </w:r>
      <w:r>
        <w:br/>
      </w:r>
      <w:r>
        <w:rPr>
          <w:rFonts w:ascii="Times New Roman"/>
          <w:b w:val="false"/>
          <w:i w:val="false"/>
          <w:color w:val="000000"/>
          <w:sz w:val="28"/>
        </w:rPr>
        <w:t>
</w:t>
      </w:r>
      <w:r>
        <w:rPr>
          <w:rFonts w:ascii="Times New Roman"/>
          <w:b w:val="false"/>
          <w:i w:val="false"/>
          <w:color w:val="000000"/>
          <w:sz w:val="28"/>
        </w:rPr>
        <w:t>
      9. Шекті жол берілетін шығыстар үлесі: жекешелендірілген тұрғынжайларда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шығыстарға;</w:t>
      </w:r>
      <w:r>
        <w:br/>
      </w:r>
      <w:r>
        <w:rPr>
          <w:rFonts w:ascii="Times New Roman"/>
          <w:b w:val="false"/>
          <w:i w:val="false"/>
          <w:color w:val="000000"/>
          <w:sz w:val="28"/>
        </w:rPr>
        <w:t>
      тұрғынжайдың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абонеттік ақының өсуі бөлігінде байланыс қызметтерін тұтынуына;</w:t>
      </w:r>
      <w:r>
        <w:br/>
      </w:r>
      <w:r>
        <w:rPr>
          <w:rFonts w:ascii="Times New Roman"/>
          <w:b w:val="false"/>
          <w:i w:val="false"/>
          <w:color w:val="000000"/>
          <w:sz w:val="28"/>
        </w:rPr>
        <w:t>
      жергілікті атқарушы орган жеке тұрғын үй қорынан жалға алған тұрғынжайды пайдаланғаны үшін жалға алу ақысын төлеуге 15 пайыз мөлшерінде белгіленеді.</w:t>
      </w:r>
      <w:r>
        <w:br/>
      </w:r>
      <w:r>
        <w:rPr>
          <w:rFonts w:ascii="Times New Roman"/>
          <w:b w:val="false"/>
          <w:i w:val="false"/>
          <w:color w:val="000000"/>
          <w:sz w:val="28"/>
        </w:rPr>
        <w:t>
</w:t>
      </w:r>
      <w:r>
        <w:rPr>
          <w:rFonts w:ascii="Times New Roman"/>
          <w:b w:val="false"/>
          <w:i w:val="false"/>
          <w:color w:val="000000"/>
          <w:sz w:val="28"/>
        </w:rPr>
        <w:t>
      10. Тұрғын үй көмегі осы мақсаттарға жұмсалатын шығыстардың нормалары мен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11. Жәрдемақы шараларымен қамтамасыз етілетін тұрғын үй алаңының нормасы бір адамға он сегіз шаршы метр болып қабылданады. Жәрдемақы шараларымен қамтамасыз етілетін тұрғын үй алаңының нормасы жалғыз тұратын азаматтар үшін отыз шаршы метр көлемінде белгіленеді, алайда бір бөлмелі пәтердің көлемінен кем болмауы тиіс.</w:t>
      </w:r>
      <w:r>
        <w:br/>
      </w:r>
      <w:r>
        <w:rPr>
          <w:rFonts w:ascii="Times New Roman"/>
          <w:b w:val="false"/>
          <w:i w:val="false"/>
          <w:color w:val="000000"/>
          <w:sz w:val="28"/>
        </w:rPr>
        <w:t>
</w:t>
      </w:r>
      <w:r>
        <w:rPr>
          <w:rFonts w:ascii="Times New Roman"/>
          <w:b w:val="false"/>
          <w:i w:val="false"/>
          <w:color w:val="000000"/>
          <w:sz w:val="28"/>
        </w:rPr>
        <w:t>
      12. Өтемақы шараларымен қамтамасыз етілетін электр қуатының шығын нормасы бір адамға айына 100 киловатт болып қабылданады.</w:t>
      </w:r>
      <w:r>
        <w:br/>
      </w:r>
      <w:r>
        <w:rPr>
          <w:rFonts w:ascii="Times New Roman"/>
          <w:b w:val="false"/>
          <w:i w:val="false"/>
          <w:color w:val="000000"/>
          <w:sz w:val="28"/>
        </w:rPr>
        <w:t>
</w:t>
      </w:r>
      <w:r>
        <w:rPr>
          <w:rFonts w:ascii="Times New Roman"/>
          <w:b w:val="false"/>
          <w:i w:val="false"/>
          <w:color w:val="000000"/>
          <w:sz w:val="28"/>
        </w:rPr>
        <w:t>
      13. Суды шығындау нормасы отбасының әр мүшесіне айына 1,5 куб метр болып белгіленсін.</w:t>
      </w:r>
      <w:r>
        <w:br/>
      </w:r>
      <w:r>
        <w:rPr>
          <w:rFonts w:ascii="Times New Roman"/>
          <w:b w:val="false"/>
          <w:i w:val="false"/>
          <w:color w:val="000000"/>
          <w:sz w:val="28"/>
        </w:rPr>
        <w:t>
</w:t>
      </w:r>
      <w:r>
        <w:rPr>
          <w:rFonts w:ascii="Times New Roman"/>
          <w:b w:val="false"/>
          <w:i w:val="false"/>
          <w:color w:val="000000"/>
          <w:sz w:val="28"/>
        </w:rPr>
        <w:t>
      14. Белгiленген нормадан тыс төлем тұрғын жайдың меншiк иелерiмен немесе жалдаушыларымен (қосымша жалдаушыларымен) жалпыға бірдей негiзде жүргiзiледi.</w:t>
      </w:r>
      <w:r>
        <w:br/>
      </w:r>
      <w:r>
        <w:rPr>
          <w:rFonts w:ascii="Times New Roman"/>
          <w:b w:val="false"/>
          <w:i w:val="false"/>
          <w:color w:val="000000"/>
          <w:sz w:val="28"/>
        </w:rPr>
        <w:t>
</w:t>
      </w:r>
      <w:r>
        <w:rPr>
          <w:rFonts w:ascii="Times New Roman"/>
          <w:b w:val="false"/>
          <w:i w:val="false"/>
          <w:color w:val="000000"/>
          <w:sz w:val="28"/>
        </w:rPr>
        <w:t>
      15. Қатты отын шығыны айына бір шаршы метрге 49,75 килограмм мөлшерінде есепке алынады. Отынның құнын есептеу үшін статистикалық деректерге сәйкес алдыңғы тоқсанда Сандықтау ауданы бойынша қалыптасқан орташа бағасы есепке алынады.</w:t>
      </w:r>
      <w:r>
        <w:br/>
      </w:r>
      <w:r>
        <w:rPr>
          <w:rFonts w:ascii="Times New Roman"/>
          <w:b w:val="false"/>
          <w:i w:val="false"/>
          <w:color w:val="000000"/>
          <w:sz w:val="28"/>
        </w:rPr>
        <w:t>
</w:t>
      </w:r>
      <w:r>
        <w:rPr>
          <w:rFonts w:ascii="Times New Roman"/>
          <w:b w:val="false"/>
          <w:i w:val="false"/>
          <w:color w:val="000000"/>
          <w:sz w:val="28"/>
        </w:rPr>
        <w:t>
      16. Телекоммуникация желісіне қосылған телефон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қаулысымен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 </w:t>
      </w:r>
      <w:r>
        <w:rPr>
          <w:rFonts w:ascii="Times New Roman"/>
          <w:b w:val="false"/>
          <w:i w:val="false"/>
          <w:color w:val="000000"/>
          <w:sz w:val="28"/>
        </w:rPr>
        <w:t>ережелеріне</w:t>
      </w:r>
      <w:r>
        <w:rPr>
          <w:rFonts w:ascii="Times New Roman"/>
          <w:b w:val="false"/>
          <w:i w:val="false"/>
          <w:color w:val="000000"/>
          <w:sz w:val="28"/>
        </w:rPr>
        <w:t xml:space="preserve"> сәйкес жүзеге асырылады.</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