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c114" w14:textId="d96c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бойынша 2015 жылға арналған астық өнімділігін жоғарылату үшін субсидия алушыларға сұраным ұсыну мерзімін анықтау және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шығындарының құнын субсидиялау және субсидия алушы ауыл шаруашылық тауар өндірушілер тізіміне қосу үшін және ауыл шаруашылық басым дақылдар субсидиялау егістін әр қолайлы мерзімдерін анықтау туралы</w:t>
      </w:r>
    </w:p>
    <w:p>
      <w:pPr>
        <w:spacing w:after="0"/>
        <w:ind w:left="0"/>
        <w:jc w:val="both"/>
      </w:pPr>
      <w:r>
        <w:rPr>
          <w:rFonts w:ascii="Times New Roman"/>
          <w:b w:val="false"/>
          <w:i w:val="false"/>
          <w:color w:val="000000"/>
          <w:sz w:val="28"/>
        </w:rPr>
        <w:t>Ақмола облысы Жақсы ауданы әкімдігінің 2015 жылғы 7 шілдедегі № а-6/189 қаулысы. Ақмола облысының Әділет департаментінде 2015 жылғы 3 тамызда № 4919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Ауыл шаруашылығы министрінің міндетін атқарушының 2015 жылғы 27 ақпандағы № 4-3/177 бұйрығымен бекітілген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және 2015 жылдың 17 маусымдағы № </w:t>
      </w:r>
      <w:r>
        <w:rPr>
          <w:rFonts w:ascii="Times New Roman"/>
          <w:b w:val="false"/>
          <w:i w:val="false"/>
          <w:color w:val="000000"/>
          <w:sz w:val="28"/>
        </w:rPr>
        <w:t>А-6/281</w:t>
      </w:r>
      <w:r>
        <w:rPr>
          <w:rFonts w:ascii="Times New Roman"/>
          <w:b w:val="false"/>
          <w:i w:val="false"/>
          <w:color w:val="000000"/>
          <w:sz w:val="28"/>
        </w:rPr>
        <w:t xml:space="preserve"> Ақмола облысы әкімдігінің «Басым ауыл шаруашылығы дақылдарының тізбесін және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қорғанған топырақта өндеп өсіру шығындарының құнын арзандатуға арналған субсидиялардың нормаларын (1 гектарға) белгілеу туралы», «А.И. Бараев атындағы астық шаруашылығы ғылыми-өндірістік орталығы» жауапкершілігі шектеулі серіктестігінің 2015 жылғы 29 мамырдағы № 331 қорытындысы негізінде,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Жақсы ауданы бойынша 2015 жылға арналған астық өнімділігін жоғарылату үшін субсидия алушыларға сұраным ұсыну мерзімін анықтау және жанар-жағармай материалдарының және көктемгі егіс пен егін жинау жұмыстарын жүргізу үшін қажетті басқа да тауарлық – материалдық құндылықтардың құнын және ауыл шаруашылығы дақылдарын қорғалған топырақта өңдеп, шығындарының құнын субсидиялау және субсидия алушы ауыл шаруашылық тауар өндірушілер тізіміне қосу үшін және ауыл шаруашылық басым дақылдар субсидиялау егістін әр қолайлы ұсыну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А.Т.Жапаровқа жүктелсін.</w:t>
      </w:r>
      <w:r>
        <w:br/>
      </w:r>
      <w:r>
        <w:rPr>
          <w:rFonts w:ascii="Times New Roman"/>
          <w:b w:val="false"/>
          <w:i w:val="false"/>
          <w:color w:val="000000"/>
          <w:sz w:val="28"/>
        </w:rPr>
        <w:t>
</w:t>
      </w:r>
      <w:r>
        <w:rPr>
          <w:rFonts w:ascii="Times New Roman"/>
          <w:b w:val="false"/>
          <w:i w:val="false"/>
          <w:color w:val="000000"/>
          <w:sz w:val="28"/>
        </w:rPr>
        <w:t>
      3. Осы қаулының күші 2015 жылғы 8 мамырдан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тіркеуден өткен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Қ.Сүйіндіков</w:t>
      </w:r>
    </w:p>
    <w:bookmarkStart w:name="z6" w:id="1"/>
    <w:p>
      <w:pPr>
        <w:spacing w:after="0"/>
        <w:ind w:left="0"/>
        <w:jc w:val="both"/>
      </w:pPr>
      <w:r>
        <w:rPr>
          <w:rFonts w:ascii="Times New Roman"/>
          <w:b w:val="false"/>
          <w:i w:val="false"/>
          <w:color w:val="000000"/>
          <w:sz w:val="28"/>
        </w:rPr>
        <w:t>
Жақсы ауданы әкімдігінің</w:t>
      </w:r>
      <w:r>
        <w:br/>
      </w:r>
      <w:r>
        <w:rPr>
          <w:rFonts w:ascii="Times New Roman"/>
          <w:b w:val="false"/>
          <w:i w:val="false"/>
          <w:color w:val="000000"/>
          <w:sz w:val="28"/>
        </w:rPr>
        <w:t xml:space="preserve">
2015 жылғы 07.07.   </w:t>
      </w:r>
      <w:r>
        <w:br/>
      </w:r>
      <w:r>
        <w:rPr>
          <w:rFonts w:ascii="Times New Roman"/>
          <w:b w:val="false"/>
          <w:i w:val="false"/>
          <w:color w:val="000000"/>
          <w:sz w:val="28"/>
        </w:rPr>
        <w:t xml:space="preserve">
№ а-6/189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Жақсы ауданы бойынша 2015 жылға арналған астық өнімділігін жоғарылату үшін субсидия алушыларға сұраным ұсыну мерзімін анықтау және жанар-жағармай материалдарының және көктемгі егіс пен егін жинау жұмыстарын жүргізу үшін қажетті басқа да тауарлық – материалдық құндылықтардың құнын және ауыл шаруашылығы дақылдарын қорғалған топырақта өңдеп, шығындарының құнын субсидиялау және субсидия алушы ауыл шаруашылық тауар өндірушілер тізіміне қосу үшін және ауыл шаруашылық басым дақылдар субсидиялау егістін әр қолайлы ұсыну мерзімдері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534"/>
        <w:gridCol w:w="3330"/>
        <w:gridCol w:w="393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басым дақылдар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 өтініштерін ұсыну мерзімі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әрбір түрі бойынша оңтайлы себу мерзімдері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(жаздық бидай)</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мамырдан 5 маусым</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(арпа)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7 маусым</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(сұлы)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7 маусым</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(қарақұмық)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30 мамыр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дәнділер (асбұршақ)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31 мамыр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соның ішінде: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шашақты зығыр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31 мамыр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мамырдан 31 мамыр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топырақтағы картоп</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10 маусым</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топырақтағы баубақша дақылдары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мамырдан 10 маусым</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Азықтықтар, соның ішінде: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жемшөп, судан шөп</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мамырдан 10 маусым</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шөп тұқымы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25 мамыр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арналған бұршақ-сұлы қоспасы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мамырдан 10 шілде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жүгері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мамырға дейін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31 мамыр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