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3c7d" w14:textId="d2d3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2013 жылғы 23 тамыздағы № 22/2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23 қыркүйектегі № 45/3 шешімі. Ақмола облысының Әділет департаментінде 2015 жылғы 14 қазанда № 5013 болып тіркелді. Күші жойылды - Ақмола облысы Есіл аудандық мәслихатының 2016 жылғы 21 маусымдағы № 5/3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Есіл аудандық мәслихатының 21.06.2016 </w:t>
      </w:r>
      <w:r>
        <w:rPr>
          <w:rFonts w:ascii="Times New Roman"/>
          <w:b w:val="false"/>
          <w:i w:val="false"/>
          <w:color w:val="ff0000"/>
          <w:sz w:val="28"/>
        </w:rPr>
        <w:t>№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2001 жылғы 23 қаңтардағы Қазақстан Республикасының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Есіл аудандық мәслихатының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2013 жылғы 23 тамыздағы № 22/2 (Нормативтік құқықтық актілерді мемлекеттік тіркеу тізілімінде № 3815 тіркелген, 2013 жылғы 4 қазанда "Жаңа Есіл" аудандық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шешіммен бекітілген, Есіл ауданындағы әлеуметтік көмек көрсетудің, оның мөлшерлерін белгілеудің және мұқтаж азаматтардың жекелеген санаттарының тізбесін айқындаудың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санатпен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жылына бір рет оқу шығындарын өтеуге 100 пайыз мөлшерінде – жоғары медициналық оқу орындарында оқып жатқан, халықтың (отбасының) аз қамтылған, әлеуметтік-осал топтарындағы студенттерге.";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"Ауылдық жерде тұратын және арнайы орта оқу орындарының күндізгі бөлімінде оқып жатқан аз қамтылған, көп балалы отбасылардағы студенттерге және жоғары медициналық оқу орындарында оқып жатқан, халықтың (отбасының) аз қамтылған, әлеуметтік-осал топтарындағы студенттерге әлеуметтік көмек өтінішке қоса мынадай құжаттарды ұсынғанда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жеке басын куәландыратын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тұрақты тұрғылықты жері бойынша тіркелгенін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оқу орннымен жасалған келісім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оқу орнынан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көрсетілген санатқа жататындығын анықтайтын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жоғары оқу орындарында оқып жатқан студенттер үшін аудан әкімі, студент және жұмыс беруші арасындағы келісім шарт.".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қыркүйек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