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4c06" w14:textId="2154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2015 жылғы 31 наурыздағы № 5С 34-6 шешімі. Ақмола облысының Әділет департаментінде 2015 жылғы 20 сәуірде № 4761 болып тіркелді. Күші жойылды - Ақмола облысы Егіндікөл аудандық мәслихатының 2016 жылғы 18 мамырдағы № 6С4-12 шешімімен</w:t>
      </w:r>
    </w:p>
    <w:p>
      <w:pPr>
        <w:spacing w:after="0"/>
        <w:ind w:left="0"/>
        <w:jc w:val="left"/>
      </w:pPr>
      <w:r>
        <w:rPr>
          <w:rFonts w:ascii="Times New Roman"/>
          <w:b w:val="false"/>
          <w:i w:val="false"/>
          <w:color w:val="ff0000"/>
          <w:sz w:val="28"/>
        </w:rPr>
        <w:t xml:space="preserve">      Ескерту. Күші жойылды – Ақмола облысы Егіндікөл аудандық мәслихатының 18.05.2016 </w:t>
      </w:r>
      <w:r>
        <w:rPr>
          <w:rFonts w:ascii="Times New Roman"/>
          <w:b w:val="false"/>
          <w:i w:val="false"/>
          <w:color w:val="ff0000"/>
          <w:sz w:val="28"/>
        </w:rPr>
        <w:t>№ 6С4-12</w:t>
      </w:r>
      <w:r>
        <w:rPr>
          <w:rFonts w:ascii="Times New Roman"/>
          <w:b w:val="false"/>
          <w:i w:val="false"/>
          <w:color w:val="ff0000"/>
          <w:sz w:val="28"/>
        </w:rPr>
        <w:t xml:space="preserve"> (қол қойылған күнінен бастап күшіне енеді)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Егіндікөл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Егіндікөл аудандық мәслихатының келесі шешімдерінің күші жойылды деп танылсын:</w:t>
      </w:r>
      <w:r>
        <w:br/>
      </w:r>
      <w:r>
        <w:rPr>
          <w:rFonts w:ascii="Times New Roman"/>
          <w:b w:val="false"/>
          <w:i w:val="false"/>
          <w:color w:val="000000"/>
          <w:sz w:val="28"/>
        </w:rPr>
        <w:t xml:space="preserve">
      2013 жылғы 20 қыркүйектегі № 5С19-2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2013 жылғы 10 қазанда № 3836 тіркелген, "Егіндікөл" аудандық газетінде 2013 жылғы 14-21 қазанда жарияланған);</w:t>
      </w:r>
      <w:r>
        <w:br/>
      </w:r>
      <w:r>
        <w:rPr>
          <w:rFonts w:ascii="Times New Roman"/>
          <w:b w:val="false"/>
          <w:i w:val="false"/>
          <w:color w:val="000000"/>
          <w:sz w:val="28"/>
        </w:rPr>
        <w:t xml:space="preserve">
      2014 жылғы 29 сәуірдегі № 5С26-4 "Егіндікөл аудандық мәслихатының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20 қыркүйектегі № 5С19-2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28 мамырда № 4216 тіркелген, "Егіндікөл" аудандық газетінде 2014 жылғы 2-9 маусымда жарияланған).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Т.Вавшко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Р.Муллаянов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Егіндікөл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31 наурыз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 мәслихатының</w:t>
            </w:r>
            <w:r>
              <w:br/>
            </w:r>
            <w:r>
              <w:rPr>
                <w:rFonts w:ascii="Times New Roman"/>
                <w:b w:val="false"/>
                <w:i w:val="false"/>
                <w:color w:val="000000"/>
                <w:sz w:val="20"/>
              </w:rPr>
              <w:t>2015 жылғы 31 наурыздағы</w:t>
            </w:r>
            <w:r>
              <w:br/>
            </w:r>
            <w:r>
              <w:rPr>
                <w:rFonts w:ascii="Times New Roman"/>
                <w:b w:val="false"/>
                <w:i w:val="false"/>
                <w:color w:val="000000"/>
                <w:sz w:val="20"/>
              </w:rPr>
              <w:t>№ 5С34-6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Егіндікөл ауданы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Ақмола облысының статистикалық органдары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Ақмола облыстық филиалының Егіндікөл аудандық бөлімшесі;</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Егіндікөл ауданының ауылдық, ауылдық округтер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алушылардың есеп шоттарына аудару жолымен екінші деңгейдегі банктер немесе тиісті банктік операциялар жасауға лицензиялары бар ұйымдар арқылы ақшалай түрде ұсынылады.</w:t>
      </w:r>
      <w:r>
        <w:br/>
      </w:r>
      <w:r>
        <w:rPr>
          <w:rFonts w:ascii="Times New Roman"/>
          <w:b w:val="false"/>
          <w:i w:val="false"/>
          <w:color w:val="000000"/>
          <w:sz w:val="28"/>
        </w:rPr>
        <w:t>
      </w:t>
      </w:r>
      <w:r>
        <w:rPr>
          <w:rFonts w:ascii="Times New Roman"/>
          <w:b w:val="false"/>
          <w:i w:val="false"/>
          <w:color w:val="000000"/>
          <w:sz w:val="28"/>
        </w:rPr>
        <w:t>6. Әлеуметтік көмек көрсетілетін атаулы және мереке күндерінің тізбесі:</w:t>
      </w:r>
      <w:r>
        <w:br/>
      </w:r>
      <w:r>
        <w:rPr>
          <w:rFonts w:ascii="Times New Roman"/>
          <w:b w:val="false"/>
          <w:i w:val="false"/>
          <w:color w:val="000000"/>
          <w:sz w:val="28"/>
        </w:rPr>
        <w:t>
      </w:t>
      </w:r>
      <w:r>
        <w:rPr>
          <w:rFonts w:ascii="Times New Roman"/>
          <w:b w:val="false"/>
          <w:i w:val="false"/>
          <w:color w:val="000000"/>
          <w:sz w:val="28"/>
        </w:rPr>
        <w:t>1) Жеңіс күні – 9 мамыр;</w:t>
      </w:r>
      <w:r>
        <w:br/>
      </w:r>
      <w:r>
        <w:rPr>
          <w:rFonts w:ascii="Times New Roman"/>
          <w:b w:val="false"/>
          <w:i w:val="false"/>
          <w:color w:val="000000"/>
          <w:sz w:val="28"/>
        </w:rPr>
        <w:t>
      </w:t>
      </w:r>
      <w:r>
        <w:rPr>
          <w:rFonts w:ascii="Times New Roman"/>
          <w:b w:val="false"/>
          <w:i w:val="false"/>
          <w:color w:val="000000"/>
          <w:sz w:val="28"/>
        </w:rPr>
        <w:t>2) Қарт адамдар күні – 1 қазан;</w:t>
      </w:r>
      <w:r>
        <w:br/>
      </w:r>
      <w:r>
        <w:rPr>
          <w:rFonts w:ascii="Times New Roman"/>
          <w:b w:val="false"/>
          <w:i w:val="false"/>
          <w:color w:val="000000"/>
          <w:sz w:val="28"/>
        </w:rPr>
        <w:t>
      </w:t>
      </w:r>
      <w:r>
        <w:rPr>
          <w:rFonts w:ascii="Times New Roman"/>
          <w:b w:val="false"/>
          <w:i w:val="false"/>
          <w:color w:val="000000"/>
          <w:sz w:val="28"/>
        </w:rPr>
        <w:t>3) Мүгедектер күні - қазан айының екінші жексенбісі.</w:t>
      </w:r>
      <w:r>
        <w:br/>
      </w:r>
      <w:r>
        <w:rPr>
          <w:rFonts w:ascii="Times New Roman"/>
          <w:b w:val="false"/>
          <w:i w:val="false"/>
          <w:color w:val="000000"/>
          <w:sz w:val="28"/>
        </w:rPr>
        <w:t>
      </w:t>
      </w:r>
      <w:r>
        <w:rPr>
          <w:rFonts w:ascii="Times New Roman"/>
          <w:b w:val="false"/>
          <w:i w:val="false"/>
          <w:color w:val="000000"/>
          <w:sz w:val="28"/>
        </w:rPr>
        <w:t>7. Учаскелік және арнайы комиссиялар өз қызметін Ақмола облысының жергілікті атқарушы органдары бекітетін ережелердің негізінде жүзеге асырады.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шекті мөлшерлері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Әлеуметтік көмек алушылар санаттарының тізбесі:</w:t>
      </w:r>
      <w:r>
        <w:br/>
      </w:r>
      <w:r>
        <w:rPr>
          <w:rFonts w:ascii="Times New Roman"/>
          <w:b w:val="false"/>
          <w:i w:val="false"/>
          <w:color w:val="000000"/>
          <w:sz w:val="28"/>
        </w:rPr>
        <w:t>
      Ұлы Отан соғысының қатысушылары мен мүгедектері;</w:t>
      </w:r>
      <w:r>
        <w:br/>
      </w:r>
      <w:r>
        <w:rPr>
          <w:rFonts w:ascii="Times New Roman"/>
          <w:b w:val="false"/>
          <w:i w:val="false"/>
          <w:color w:val="000000"/>
          <w:sz w:val="28"/>
        </w:rPr>
        <w:t>
      жеңілдіктер бойынша Ұлы Отан соғысының қатысушылары мен мүгедектеріне теңестірілген тұлғалар;</w:t>
      </w:r>
      <w:r>
        <w:br/>
      </w:r>
      <w:r>
        <w:rPr>
          <w:rFonts w:ascii="Times New Roman"/>
          <w:b w:val="false"/>
          <w:i w:val="false"/>
          <w:color w:val="000000"/>
          <w:sz w:val="28"/>
        </w:rPr>
        <w:t>
      Ұлы Отан соғысының қатысушыларына теңестірілген басқа тұлғалардың санаттары;</w:t>
      </w:r>
      <w:r>
        <w:br/>
      </w:r>
      <w:r>
        <w:rPr>
          <w:rFonts w:ascii="Times New Roman"/>
          <w:b w:val="false"/>
          <w:i w:val="false"/>
          <w:color w:val="000000"/>
          <w:sz w:val="28"/>
        </w:rPr>
        <w:t>
      ең төмен зейнетақы алатын және жасы бойынша мемлекеттік әлеуметтік жәрдемақы алатын зейнеткерлер;</w:t>
      </w:r>
      <w:r>
        <w:br/>
      </w:r>
      <w:r>
        <w:rPr>
          <w:rFonts w:ascii="Times New Roman"/>
          <w:b w:val="false"/>
          <w:i w:val="false"/>
          <w:color w:val="000000"/>
          <w:sz w:val="28"/>
        </w:rPr>
        <w:t>
      мүгедектер;</w:t>
      </w:r>
      <w:r>
        <w:br/>
      </w:r>
      <w:r>
        <w:rPr>
          <w:rFonts w:ascii="Times New Roman"/>
          <w:b w:val="false"/>
          <w:i w:val="false"/>
          <w:color w:val="000000"/>
          <w:sz w:val="28"/>
        </w:rPr>
        <w:t>
      әлеуметтік мәні бар аурулармен ауыратын тұлғалар (туберкулезбен, онкологиялық аурулармен және АҚТҚ жұқтырғандар);</w:t>
      </w:r>
      <w:r>
        <w:br/>
      </w: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r>
        <w:br/>
      </w:r>
      <w:r>
        <w:rPr>
          <w:rFonts w:ascii="Times New Roman"/>
          <w:b w:val="false"/>
          <w:i w:val="false"/>
          <w:color w:val="000000"/>
          <w:sz w:val="28"/>
        </w:rPr>
        <w:t>
      18 жасқа дейінгі мүгедек баланы тәрбиелеп отырған адамдар;</w:t>
      </w:r>
      <w:r>
        <w:br/>
      </w: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w:t>
      </w:r>
      <w:r>
        <w:br/>
      </w:r>
      <w:r>
        <w:rPr>
          <w:rFonts w:ascii="Times New Roman"/>
          <w:b w:val="false"/>
          <w:i w:val="false"/>
          <w:color w:val="000000"/>
          <w:sz w:val="28"/>
        </w:rPr>
        <w:t>
      жан басына шаққандағы табысы күнкөріс шегінен төмен отбасылар (азаматтар).</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қолданыстағы заңнамасымен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немесе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 күнкөріс деңгейіне еселік қатынаста белгілейтін шектен аспайтын жан басына шаққандағы орташа табыстың бар болуы.</w:t>
      </w:r>
      <w:r>
        <w:br/>
      </w:r>
      <w:r>
        <w:rPr>
          <w:rFonts w:ascii="Times New Roman"/>
          <w:b w:val="false"/>
          <w:i w:val="false"/>
          <w:color w:val="000000"/>
          <w:sz w:val="28"/>
        </w:rPr>
        <w:t>
      Арнайы комиссия әлеуметтік көмек көрсету қажеттілігі туралы қорытынды шығару кезінде жоғарыда бекітілген негіздер тізбесін басшылыққа алады.</w:t>
      </w:r>
      <w:r>
        <w:br/>
      </w:r>
      <w:r>
        <w:rPr>
          <w:rFonts w:ascii="Times New Roman"/>
          <w:b w:val="false"/>
          <w:i w:val="false"/>
          <w:color w:val="000000"/>
          <w:sz w:val="28"/>
        </w:rPr>
        <w:t>
      </w:t>
      </w:r>
      <w:r>
        <w:rPr>
          <w:rFonts w:ascii="Times New Roman"/>
          <w:b w:val="false"/>
          <w:i w:val="false"/>
          <w:color w:val="000000"/>
          <w:sz w:val="28"/>
        </w:rPr>
        <w:t>9. Әлеуметтік көмек келесі жағдайларда көрсетіледі:</w:t>
      </w:r>
      <w:r>
        <w:br/>
      </w:r>
      <w:r>
        <w:rPr>
          <w:rFonts w:ascii="Times New Roman"/>
          <w:b w:val="false"/>
          <w:i w:val="false"/>
          <w:color w:val="000000"/>
          <w:sz w:val="28"/>
        </w:rPr>
        <w:t>
      </w:t>
      </w:r>
      <w:r>
        <w:rPr>
          <w:rFonts w:ascii="Times New Roman"/>
          <w:b w:val="false"/>
          <w:i w:val="false"/>
          <w:color w:val="000000"/>
          <w:sz w:val="28"/>
        </w:rPr>
        <w:t>1) 9 мамыр - Жеңіс Күніне:</w:t>
      </w:r>
      <w:r>
        <w:br/>
      </w:r>
      <w:r>
        <w:rPr>
          <w:rFonts w:ascii="Times New Roman"/>
          <w:b w:val="false"/>
          <w:i w:val="false"/>
          <w:color w:val="000000"/>
          <w:sz w:val="28"/>
        </w:rPr>
        <w:t>
      Ұлы Отан соғысының қатысушылары мен мүгедектеріне – елу төрт айлық есептік көрсеткіш мөлшерінде;</w:t>
      </w:r>
      <w:r>
        <w:br/>
      </w:r>
      <w:r>
        <w:rPr>
          <w:rFonts w:ascii="Times New Roman"/>
          <w:b w:val="false"/>
          <w:i w:val="false"/>
          <w:color w:val="000000"/>
          <w:sz w:val="28"/>
        </w:rPr>
        <w:t>
      Ұлы Отан соғысының қатысушылары мен мүгедектеріне теңестірілген тұлғаларға – бес айлық есептік көрсеткіш мөлшерінде;</w:t>
      </w:r>
      <w:r>
        <w:br/>
      </w:r>
      <w:r>
        <w:rPr>
          <w:rFonts w:ascii="Times New Roman"/>
          <w:b w:val="false"/>
          <w:i w:val="false"/>
          <w:color w:val="000000"/>
          <w:sz w:val="28"/>
        </w:rPr>
        <w:t>
      Ұлы Отан соғысының қатысушыларына теңестірілген тұлғалардың басқа да санаттарына –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Қарт адамдар күніне:</w:t>
      </w:r>
      <w:r>
        <w:br/>
      </w:r>
      <w:r>
        <w:rPr>
          <w:rFonts w:ascii="Times New Roman"/>
          <w:b w:val="false"/>
          <w:i w:val="false"/>
          <w:color w:val="000000"/>
          <w:sz w:val="28"/>
        </w:rPr>
        <w:t>
      ең төмен зейнетақыны алатын зейнеткерлерге және жасы бойынша мемлекеттік әлеуметтік жәрдемақыны алатын тұлғаларға –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3) Мүгедектер күніне - қазан айының екінші жексенбісі:</w:t>
      </w:r>
      <w:r>
        <w:br/>
      </w:r>
      <w:r>
        <w:rPr>
          <w:rFonts w:ascii="Times New Roman"/>
          <w:b w:val="false"/>
          <w:i w:val="false"/>
          <w:color w:val="000000"/>
          <w:sz w:val="28"/>
        </w:rPr>
        <w:t>
      барлық санаттағы мүгедектерге және мүгедек балаларға – екі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4) анықталған жағдайларға байланысты, жедел әлеуметтік қолдауға мұқтаж отбасыларға (азаматтарға) өмірлік қиын жағдай туындалғаннан кейін үш айдан кешіктірмей өтініш берілгенде:</w:t>
      </w:r>
      <w:r>
        <w:br/>
      </w: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 "Қазақстан Республикасы Ішкі істер министрлігінің Төтенше жағдайлар комитеті Ақмола облысы бойынша Төтенше жағдайлар департаментінің Егіндікөл ауданы төтенше жағдайлар бөлімі" республикалық мемлекеттік мекемесі анықтамасының негізінде біржолғы - елу айлық есептік көрсеткіш мөлшерінде;</w:t>
      </w:r>
      <w:r>
        <w:br/>
      </w:r>
      <w:r>
        <w:rPr>
          <w:rFonts w:ascii="Times New Roman"/>
          <w:b w:val="false"/>
          <w:i w:val="false"/>
          <w:color w:val="000000"/>
          <w:sz w:val="28"/>
        </w:rPr>
        <w:t>
      онкологиялық аурулармен ауыратын, онкологиялық стационар жағдайында арнайы ем қабылдаған тұлғаларға медициналық мекеменің куәландыруы негізінде - он бес айлық есептік көрсеткіш мөлшерінде;</w:t>
      </w:r>
      <w:r>
        <w:br/>
      </w:r>
      <w:r>
        <w:rPr>
          <w:rFonts w:ascii="Times New Roman"/>
          <w:b w:val="false"/>
          <w:i w:val="false"/>
          <w:color w:val="000000"/>
          <w:sz w:val="28"/>
        </w:rPr>
        <w:t>
      туберкулезбен ауыратындарға амбулаторлық емделу мерзіміне, медициналық мекеменің куәландыруы негізінде - он бес айлық есептік көрсеткіш мөлшерінде;</w:t>
      </w:r>
      <w:r>
        <w:br/>
      </w:r>
      <w:r>
        <w:rPr>
          <w:rFonts w:ascii="Times New Roman"/>
          <w:b w:val="false"/>
          <w:i w:val="false"/>
          <w:color w:val="000000"/>
          <w:sz w:val="28"/>
        </w:rPr>
        <w:t>
      Ұлы Отан соғысының қатысушылары мен мүгедектеріне теңестірілген адамдарға, облыстық, қалалық медициналық мекеме жағдайында стационарлық емделуден кейін, медициналық мекеменің куәландыруы негізінде жылына бір рет - жиырма жеті айлық есептiк көрсеткiш мөлшерінде;</w:t>
      </w:r>
      <w:r>
        <w:br/>
      </w:r>
      <w:r>
        <w:rPr>
          <w:rFonts w:ascii="Times New Roman"/>
          <w:b w:val="false"/>
          <w:i w:val="false"/>
          <w:color w:val="000000"/>
          <w:sz w:val="28"/>
        </w:rPr>
        <w:t>
      барлық топтағы мүгедектерге, оның ішінде 18 жасқа дейінгі мүгедек баланы тәрбиелеп отырған адамдарға, облыстық, қалалық медициналық мекеме жағдайында стационарлық емделуден кейін, медициналық мекеменің куәландыруы негізінде жылына бір рет - жиырма жеті айлық есептiк көрсеткiш мөлшерінде;</w:t>
      </w:r>
      <w:r>
        <w:br/>
      </w:r>
      <w:r>
        <w:rPr>
          <w:rFonts w:ascii="Times New Roman"/>
          <w:b w:val="false"/>
          <w:i w:val="false"/>
          <w:color w:val="000000"/>
          <w:sz w:val="28"/>
        </w:rPr>
        <w:t>
      әлеуметтік қолдауға мұқтаж, жан басына шаққандағы табысы күнкөріс шегінен төмен отбасыларына (азаматтарға) (бұдан әрі – аз қамтылған отбасылар (азаматтар)) жылына бір рет - сегіз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5) үшінші және одан көп туған бала үшін аналарға біржолғы жәрдемақы, баланың туу туралы куәлігінің негізінде, кірісіне қарамастан - бес айлық есептiк көрсеткiш мөлшерінде;</w:t>
      </w:r>
      <w:r>
        <w:br/>
      </w:r>
      <w:r>
        <w:rPr>
          <w:rFonts w:ascii="Times New Roman"/>
          <w:b w:val="false"/>
          <w:i w:val="false"/>
          <w:color w:val="000000"/>
          <w:sz w:val="28"/>
        </w:rPr>
        <w:t>
      </w:t>
      </w:r>
      <w:r>
        <w:rPr>
          <w:rFonts w:ascii="Times New Roman"/>
          <w:b w:val="false"/>
          <w:i w:val="false"/>
          <w:color w:val="000000"/>
          <w:sz w:val="28"/>
        </w:rPr>
        <w:t>6)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кірісіне қарамастан, жылына бір рет аудандық бюджеттен бөлінетін нысаналы трансферттер есебінен жылдық оқу құнының жүз пайыздық мөлшерінде;</w:t>
      </w:r>
      <w:r>
        <w:br/>
      </w: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органдарының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10. Қазақстан Республикасының жоғары медициналық оқу орындарындағы оқу ақысын төлеу үшін ақшалай төлемдер Егіндікөл ауданы жалпы білім беретін мектептерінің түлектеріне тұлдыр жетімдер, ата-анасының қамқорлығынсыз қалған балалар, бала жасынан мүгедектер, аз қамтылған және көп балалы отбасыларының балалары, балалар үйлерінің түлектері санынан Қазақстан Республикасының тиісті жоғары медициналық оқу орнындағы оқытудың күндізгі нысаны бойынша оқытудың нақты құны мөлшерінде және тиісті қаржы жылына арналған Егіндікөл ауданы бюджетінде осы мақсатқа көзделген қаражат шектеуінде.</w:t>
      </w:r>
      <w:r>
        <w:br/>
      </w:r>
      <w:r>
        <w:rPr>
          <w:rFonts w:ascii="Times New Roman"/>
          <w:b w:val="false"/>
          <w:i w:val="false"/>
          <w:color w:val="000000"/>
          <w:sz w:val="28"/>
        </w:rPr>
        <w:t>
      Уәкілетті орган, жоғары медициналық оқу орыны, алушылар араларында үш жақты жасалған шартқа сәйкес ақшалай төлемдерді рәсімдеуі жүргізледі.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Атаулы күндер мен мереке күндеріне әлеуметтік көмек алушылардан өтініштер талап етілмей, уәкілетті ұйымның ұсынымы бойынша Егіндікөл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өтініш берушінің отбасы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13. Оқыту үшін ақшалай төлемдер алуға үміткерлер уәкілетті органға келесі құжаттарды тапсырады:</w:t>
      </w:r>
      <w:r>
        <w:br/>
      </w:r>
      <w:r>
        <w:rPr>
          <w:rFonts w:ascii="Times New Roman"/>
          <w:b w:val="false"/>
          <w:i w:val="false"/>
          <w:color w:val="000000"/>
          <w:sz w:val="28"/>
        </w:rPr>
        <w:t>
      </w:t>
      </w:r>
      <w:r>
        <w:rPr>
          <w:rFonts w:ascii="Times New Roman"/>
          <w:b w:val="false"/>
          <w:i w:val="false"/>
          <w:color w:val="000000"/>
          <w:sz w:val="28"/>
        </w:rPr>
        <w:t>1) Үлгілік қағидалардың қосымшасына сәйкес нысан бойынша өтініш;</w:t>
      </w:r>
      <w:r>
        <w:br/>
      </w:r>
      <w:r>
        <w:rPr>
          <w:rFonts w:ascii="Times New Roman"/>
          <w:b w:val="false"/>
          <w:i w:val="false"/>
          <w:color w:val="000000"/>
          <w:sz w:val="28"/>
        </w:rPr>
        <w:t>
      </w:t>
      </w:r>
      <w:r>
        <w:rPr>
          <w:rFonts w:ascii="Times New Roman"/>
          <w:b w:val="false"/>
          <w:i w:val="false"/>
          <w:color w:val="000000"/>
          <w:sz w:val="28"/>
        </w:rPr>
        <w:t>2) жеке куәлік (паспорт);</w:t>
      </w:r>
      <w:r>
        <w:br/>
      </w:r>
      <w:r>
        <w:rPr>
          <w:rFonts w:ascii="Times New Roman"/>
          <w:b w:val="false"/>
          <w:i w:val="false"/>
          <w:color w:val="000000"/>
          <w:sz w:val="28"/>
        </w:rPr>
        <w:t>
      </w:t>
      </w:r>
      <w:r>
        <w:rPr>
          <w:rFonts w:ascii="Times New Roman"/>
          <w:b w:val="false"/>
          <w:i w:val="false"/>
          <w:color w:val="000000"/>
          <w:sz w:val="28"/>
        </w:rPr>
        <w:t>3) тұрақты тұрғылықты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4) ата-аналарының қайтыс болуы туралы куәлік (тұлдыр жетімдер үшін);</w:t>
      </w:r>
      <w:r>
        <w:br/>
      </w:r>
      <w:r>
        <w:rPr>
          <w:rFonts w:ascii="Times New Roman"/>
          <w:b w:val="false"/>
          <w:i w:val="false"/>
          <w:color w:val="000000"/>
          <w:sz w:val="28"/>
        </w:rPr>
        <w:t>
      </w:t>
      </w:r>
      <w:r>
        <w:rPr>
          <w:rFonts w:ascii="Times New Roman"/>
          <w:b w:val="false"/>
          <w:i w:val="false"/>
          <w:color w:val="000000"/>
          <w:sz w:val="28"/>
        </w:rPr>
        <w:t>5) мүгедектігін (бала жасынан мүгедектер үшін) растаушы құжат;</w:t>
      </w:r>
      <w:r>
        <w:br/>
      </w:r>
      <w:r>
        <w:rPr>
          <w:rFonts w:ascii="Times New Roman"/>
          <w:b w:val="false"/>
          <w:i w:val="false"/>
          <w:color w:val="000000"/>
          <w:sz w:val="28"/>
        </w:rPr>
        <w:t>
      </w:t>
      </w:r>
      <w:r>
        <w:rPr>
          <w:rFonts w:ascii="Times New Roman"/>
          <w:b w:val="false"/>
          <w:i w:val="false"/>
          <w:color w:val="000000"/>
          <w:sz w:val="28"/>
        </w:rPr>
        <w:t>6) көп балалы ана (көп балалы отбасының балалары үшін) мәртебесін растайтын құжат;</w:t>
      </w:r>
      <w:r>
        <w:br/>
      </w:r>
      <w:r>
        <w:rPr>
          <w:rFonts w:ascii="Times New Roman"/>
          <w:b w:val="false"/>
          <w:i w:val="false"/>
          <w:color w:val="000000"/>
          <w:sz w:val="28"/>
        </w:rPr>
        <w:t>
      </w:t>
      </w:r>
      <w:r>
        <w:rPr>
          <w:rFonts w:ascii="Times New Roman"/>
          <w:b w:val="false"/>
          <w:i w:val="false"/>
          <w:color w:val="000000"/>
          <w:sz w:val="28"/>
        </w:rPr>
        <w:t>7) туу туралы куәлік (тұлдыр жетімдер үшін);</w:t>
      </w:r>
      <w:r>
        <w:br/>
      </w:r>
      <w:r>
        <w:rPr>
          <w:rFonts w:ascii="Times New Roman"/>
          <w:b w:val="false"/>
          <w:i w:val="false"/>
          <w:color w:val="000000"/>
          <w:sz w:val="28"/>
        </w:rPr>
        <w:t>
      </w:t>
      </w:r>
      <w:r>
        <w:rPr>
          <w:rFonts w:ascii="Times New Roman"/>
          <w:b w:val="false"/>
          <w:i w:val="false"/>
          <w:color w:val="000000"/>
          <w:sz w:val="28"/>
        </w:rPr>
        <w:t>8) Қазақстан Республикасы білім және ғылым министрлігінің білім беру мен тестілеудің мемлекеттік стандарттарының ұлттық орталығы әзірлеген технологиялар бойынша өткізілетін бірыңғай ұлттық тестілеу немесе кешендік тестілеу (бұдан әрі – тестілеу) қорытындылары бойынша берілген мемлекеттік сертификат.</w:t>
      </w:r>
      <w:r>
        <w:br/>
      </w:r>
      <w:r>
        <w:rPr>
          <w:rFonts w:ascii="Times New Roman"/>
          <w:b w:val="false"/>
          <w:i w:val="false"/>
          <w:color w:val="000000"/>
          <w:sz w:val="28"/>
        </w:rPr>
        <w:t>
      Уәкілетті орган Оқыту үшін ақшалай төлемдер алуға үміткерлерден құжаттар қабылдауды комиссия отырысына екі күн қалғанда аяқтайды.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анықталғанда;</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тартқанда, жалтарғанда;</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Егіндікөл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болғанда;</w:t>
      </w:r>
      <w:r>
        <w:br/>
      </w:r>
      <w:r>
        <w:rPr>
          <w:rFonts w:ascii="Times New Roman"/>
          <w:b w:val="false"/>
          <w:i w:val="false"/>
          <w:color w:val="000000"/>
          <w:sz w:val="28"/>
        </w:rPr>
        <w:t>
      </w:t>
      </w:r>
      <w:r>
        <w:rPr>
          <w:rFonts w:ascii="Times New Roman"/>
          <w:b w:val="false"/>
          <w:i w:val="false"/>
          <w:color w:val="000000"/>
          <w:sz w:val="28"/>
        </w:rPr>
        <w:t>2) алушы Егіндікөл ауданының шегінен тыс жерге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 - 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