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8d5a" w14:textId="6f08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ауданының "Экономика және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ауданы әкімдігінің 2015 жылғы 7 шілдедегі № 173 қаулысы. Ақмола облысының Әділет департаментінде 2015 жылғы 10 тамызда № 4930 болып тіркелді. Күші жойылды - Ақмола облысы Астрахан ауданы әкімдігінің 2016 жылғы 20 сәуірдегі № 87 қаулысымен</w:t>
      </w:r>
    </w:p>
    <w:p>
      <w:pPr>
        <w:spacing w:after="0"/>
        <w:ind w:left="0"/>
        <w:jc w:val="left"/>
      </w:pPr>
      <w:r>
        <w:rPr>
          <w:rFonts w:ascii="Times New Roman"/>
          <w:b w:val="false"/>
          <w:i w:val="false"/>
          <w:color w:val="ff0000"/>
          <w:sz w:val="28"/>
        </w:rPr>
        <w:t xml:space="preserve">      Ескерту. Күші жойылды - Ақмола облысы Астрахан ауданы әкімдігінің 20.04.2016 </w:t>
      </w:r>
      <w:r>
        <w:rPr>
          <w:rFonts w:ascii="Times New Roman"/>
          <w:b w:val="false"/>
          <w:i w:val="false"/>
          <w:color w:val="ff0000"/>
          <w:sz w:val="28"/>
        </w:rPr>
        <w:t>№ 87</w:t>
      </w:r>
      <w:r>
        <w:rPr>
          <w:rFonts w:ascii="Times New Roman"/>
          <w:b w:val="false"/>
          <w:i w:val="false"/>
          <w:color w:val="ff0000"/>
          <w:sz w:val="28"/>
        </w:rPr>
        <w:t xml:space="preserve"> (қол қойған күннен бастап күшіне енеді)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Заңының</w:t>
      </w:r>
      <w:r>
        <w:rPr>
          <w:rFonts w:ascii="Times New Roman"/>
          <w:b w:val="false"/>
          <w:i w:val="false"/>
          <w:color w:val="000000"/>
          <w:sz w:val="28"/>
        </w:rPr>
        <w:t xml:space="preserve"> 37 бабына</w:t>
      </w: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Астрахан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Ұсынылып отырған, Астрахан ауданының "Экономика және қаржы бөлімі" мемлекеттік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Астрахан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2015 жылғы 7 шілде</w:t>
            </w:r>
            <w:r>
              <w:br/>
            </w:r>
            <w:r>
              <w:rPr>
                <w:rFonts w:ascii="Times New Roman"/>
                <w:b w:val="false"/>
                <w:i w:val="false"/>
                <w:color w:val="000000"/>
                <w:sz w:val="20"/>
              </w:rPr>
              <w:t>№ 173 қаулысымен</w:t>
            </w:r>
            <w:r>
              <w:br/>
            </w:r>
            <w:r>
              <w:rPr>
                <w:rFonts w:ascii="Times New Roman"/>
                <w:b w:val="false"/>
                <w:i w:val="false"/>
                <w:color w:val="000000"/>
                <w:sz w:val="20"/>
              </w:rPr>
              <w:t>БЕКІТІЛДІ</w:t>
            </w:r>
          </w:p>
        </w:tc>
      </w:tr>
    </w:tbl>
    <w:bookmarkStart w:name="z5" w:id="0"/>
    <w:p>
      <w:pPr>
        <w:spacing w:after="0"/>
        <w:ind w:left="0"/>
        <w:jc w:val="left"/>
      </w:pPr>
      <w:r>
        <w:rPr>
          <w:rFonts w:ascii="Times New Roman"/>
          <w:b/>
          <w:i w:val="false"/>
          <w:color w:val="000000"/>
        </w:rPr>
        <w:t xml:space="preserve"> Астрахан ауданының "Экономика және қаржы бөлімі" мемлекеттік мекемесі туралы</w:t>
      </w:r>
      <w:r>
        <w:br/>
      </w:r>
      <w:r>
        <w:rPr>
          <w:rFonts w:ascii="Times New Roman"/>
          <w:b/>
          <w:i w:val="false"/>
          <w:color w:val="000000"/>
        </w:rPr>
        <w:t>Ереже</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Астрахан ауданының "Экономика және қаржы бөлімі" мемлекеттік мекемесі мемлекеттік басқару және бақылау функцияларын орындауға өкілетті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Астрахан ауданының "Экономика және қаржы бөлімі" мемлекеттік мекемесі өзінің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Астрахан ауданының "Экономика және қаржы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Астрахан ауданының "Экономика және қаржы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Астрахан ауданының "Экономика және қаржы бөлімі" мемлекеттік мекемесі, егер оған заңнамаға сәйкес уәкілеттік берілген болса, мемлекет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Астрахан ауданының "Экономика және қаржы бөлімі" мемлекеттік мекемесі өз құзыретінің мәселелері бойынша заңнамада белгіленген тәртіппен Астрахан ауданының "Экономика және қаржы бөлімі" мемлекеттік мекемесі басшысының бұйрықтарымен және Қазақстан Республикасының заңнамасында қарастырылған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Астрахан ауданының "Экономика және қаржы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020300, Қазақстан Республикасы, Ақмола облысы, Астрахан ауданы, Астрахан ауылы, Әл-Фараби көшесі, 50.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мемлекеттік тілде - Астрахан ауданының "Экономика және қаржы бөлімі" мемлекеттік мекемесі, орыс тілінде – государственное учреждение "Отдел экономики и финансов" Астраханского района.</w:t>
      </w:r>
      <w:r>
        <w:br/>
      </w:r>
      <w:r>
        <w:rPr>
          <w:rFonts w:ascii="Times New Roman"/>
          <w:b w:val="false"/>
          <w:i w:val="false"/>
          <w:color w:val="000000"/>
          <w:sz w:val="28"/>
        </w:rPr>
        <w:t>
      </w:t>
      </w:r>
      <w:r>
        <w:rPr>
          <w:rFonts w:ascii="Times New Roman"/>
          <w:b w:val="false"/>
          <w:i w:val="false"/>
          <w:color w:val="000000"/>
          <w:sz w:val="28"/>
        </w:rPr>
        <w:t>10. Осы</w:t>
      </w:r>
      <w:r>
        <w:rPr>
          <w:rFonts w:ascii="Times New Roman"/>
          <w:b w:val="false"/>
          <w:i w:val="false"/>
          <w:color w:val="000000"/>
          <w:sz w:val="28"/>
        </w:rPr>
        <w:t xml:space="preserve"> Ереже</w:t>
      </w:r>
      <w:r>
        <w:rPr>
          <w:rFonts w:ascii="Times New Roman"/>
          <w:b w:val="false"/>
          <w:i w:val="false"/>
          <w:color w:val="000000"/>
          <w:sz w:val="28"/>
        </w:rPr>
        <w:t xml:space="preserve"> Астрахан ауданының "Экономика және қаржы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Астрахан ауданының "Экономика және қаржы бөлімі" мемлекеттік мекемесінің қызметін қаржыландыру аудандық бюджеттен жүзеге асырылады.</w:t>
      </w:r>
      <w:r>
        <w:br/>
      </w:r>
      <w:r>
        <w:rPr>
          <w:rFonts w:ascii="Times New Roman"/>
          <w:b w:val="false"/>
          <w:i w:val="false"/>
          <w:color w:val="000000"/>
          <w:sz w:val="28"/>
        </w:rPr>
        <w:t>
      </w:t>
      </w:r>
      <w:r>
        <w:rPr>
          <w:rFonts w:ascii="Times New Roman"/>
          <w:b w:val="false"/>
          <w:i w:val="false"/>
          <w:color w:val="000000"/>
          <w:sz w:val="28"/>
        </w:rPr>
        <w:t>12. Астрахан ауданының "Экономика және қаржы бөлімі" мемлекеттік мекемесіне кәсіпкерлік субъектілермен Астрахан ауданының "Экономика және қаржы бөлімі"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Астрахан ауданының "Экономика және қаржы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Астрахан ауданының "Экономика және қаржы бөлімі" мемлекеттік мекемесінің миссиясы: - аудан аумағында экономикалық саясат, мемлекеттік жоспарлау, бюджеттің атқарылуы және аудандық коммуналдық меншікті басқару саласындағы мемлекеттік саясатты жүргізу, құру және жүзеге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ауданның әлеуметтік-экономикалық дамуындағы негізгі бағыттарын, стратегиялық мақсаттары мен саясаттың басымдығын қалыптастыру;</w:t>
      </w:r>
      <w:r>
        <w:br/>
      </w:r>
      <w:r>
        <w:rPr>
          <w:rFonts w:ascii="Times New Roman"/>
          <w:b w:val="false"/>
          <w:i w:val="false"/>
          <w:color w:val="000000"/>
          <w:sz w:val="28"/>
        </w:rPr>
        <w:t>
      </w:t>
      </w:r>
      <w:r>
        <w:rPr>
          <w:rFonts w:ascii="Times New Roman"/>
          <w:b w:val="false"/>
          <w:i w:val="false"/>
          <w:color w:val="000000"/>
          <w:sz w:val="28"/>
        </w:rPr>
        <w:t>2) бюджеттік саясатты қалыптастыру және жүргізу;</w:t>
      </w:r>
      <w:r>
        <w:br/>
      </w:r>
      <w:r>
        <w:rPr>
          <w:rFonts w:ascii="Times New Roman"/>
          <w:b w:val="false"/>
          <w:i w:val="false"/>
          <w:color w:val="000000"/>
          <w:sz w:val="28"/>
        </w:rPr>
        <w:t>
      </w:t>
      </w:r>
      <w:r>
        <w:rPr>
          <w:rFonts w:ascii="Times New Roman"/>
          <w:b w:val="false"/>
          <w:i w:val="false"/>
          <w:color w:val="000000"/>
          <w:sz w:val="28"/>
        </w:rPr>
        <w:t>3) аудан бюджетін атқару барысын үйлестіруді ұйымдастыру;</w:t>
      </w:r>
      <w:r>
        <w:br/>
      </w:r>
      <w:r>
        <w:rPr>
          <w:rFonts w:ascii="Times New Roman"/>
          <w:b w:val="false"/>
          <w:i w:val="false"/>
          <w:color w:val="000000"/>
          <w:sz w:val="28"/>
        </w:rPr>
        <w:t>
      </w:t>
      </w:r>
      <w:r>
        <w:rPr>
          <w:rFonts w:ascii="Times New Roman"/>
          <w:b w:val="false"/>
          <w:i w:val="false"/>
          <w:color w:val="000000"/>
          <w:sz w:val="28"/>
        </w:rPr>
        <w:t>4) аудандық коммуналдық мүлікті басқару.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бюджетті атқару саласындағы функцияларды жүзеге асыру, аудан бюджетін атқару бойынша бухгалтерлік есепке алу, бюджеттік есепке алу және бюджеттік есеп беруді жүргізу;</w:t>
      </w:r>
      <w:r>
        <w:br/>
      </w:r>
      <w:r>
        <w:rPr>
          <w:rFonts w:ascii="Times New Roman"/>
          <w:b w:val="false"/>
          <w:i w:val="false"/>
          <w:color w:val="000000"/>
          <w:sz w:val="28"/>
        </w:rPr>
        <w:t>
      </w:t>
      </w:r>
      <w:r>
        <w:rPr>
          <w:rFonts w:ascii="Times New Roman"/>
          <w:b w:val="false"/>
          <w:i w:val="false"/>
          <w:color w:val="000000"/>
          <w:sz w:val="28"/>
        </w:rPr>
        <w:t>2) аудан бюджетінің шығыс бөлігін атқару туралы аналитикалық есеп беруді құру;</w:t>
      </w:r>
      <w:r>
        <w:br/>
      </w:r>
      <w:r>
        <w:rPr>
          <w:rFonts w:ascii="Times New Roman"/>
          <w:b w:val="false"/>
          <w:i w:val="false"/>
          <w:color w:val="000000"/>
          <w:sz w:val="28"/>
        </w:rPr>
        <w:t>
      </w:t>
      </w:r>
      <w:r>
        <w:rPr>
          <w:rFonts w:ascii="Times New Roman"/>
          <w:b w:val="false"/>
          <w:i w:val="false"/>
          <w:color w:val="000000"/>
          <w:sz w:val="28"/>
        </w:rPr>
        <w:t>3) бюджеттік несиелерге қызмет көрсету, игеру, мониторингін және есебін жүргізу;</w:t>
      </w:r>
      <w:r>
        <w:br/>
      </w:r>
      <w:r>
        <w:rPr>
          <w:rFonts w:ascii="Times New Roman"/>
          <w:b w:val="false"/>
          <w:i w:val="false"/>
          <w:color w:val="000000"/>
          <w:sz w:val="28"/>
        </w:rPr>
        <w:t>
      </w:t>
      </w:r>
      <w:r>
        <w:rPr>
          <w:rFonts w:ascii="Times New Roman"/>
          <w:b w:val="false"/>
          <w:i w:val="false"/>
          <w:color w:val="000000"/>
          <w:sz w:val="28"/>
        </w:rPr>
        <w:t>4) бюджеттік бағдарлама әкімгерлері ұсынатын мемлекеттік сатып алулар мен есеп беру үдерісінің мониторингін жүзеге асыру;</w:t>
      </w:r>
      <w:r>
        <w:br/>
      </w:r>
      <w:r>
        <w:rPr>
          <w:rFonts w:ascii="Times New Roman"/>
          <w:b w:val="false"/>
          <w:i w:val="false"/>
          <w:color w:val="000000"/>
          <w:sz w:val="28"/>
        </w:rPr>
        <w:t>
      </w:t>
      </w:r>
      <w:r>
        <w:rPr>
          <w:rFonts w:ascii="Times New Roman"/>
          <w:b w:val="false"/>
          <w:i w:val="false"/>
          <w:color w:val="000000"/>
          <w:sz w:val="28"/>
        </w:rPr>
        <w:t>5) уәкілетті органға жоғарғы бюджеттің атқарылуы бойынша келесі қаржылық жылдың кірістерінің болжамды көлемін және түсімдердің жиынтық жоспарының алдын-ала айлық бөлу жобасын ұсыну (ерекшеліктердің деңгейіне дейін);</w:t>
      </w:r>
      <w:r>
        <w:br/>
      </w:r>
      <w:r>
        <w:rPr>
          <w:rFonts w:ascii="Times New Roman"/>
          <w:b w:val="false"/>
          <w:i w:val="false"/>
          <w:color w:val="000000"/>
          <w:sz w:val="28"/>
        </w:rPr>
        <w:t>
      </w:t>
      </w:r>
      <w:r>
        <w:rPr>
          <w:rFonts w:ascii="Times New Roman"/>
          <w:b w:val="false"/>
          <w:i w:val="false"/>
          <w:color w:val="000000"/>
          <w:sz w:val="28"/>
        </w:rPr>
        <w:t>6) міндеттемелер бойынша қаржыландырудың жиынтық жоспарын, төлемдер бойынша қаржыландыруды және түсімдердің жиынтық жоспарын құру, бекіту және жүргізу;</w:t>
      </w:r>
      <w:r>
        <w:br/>
      </w:r>
      <w:r>
        <w:rPr>
          <w:rFonts w:ascii="Times New Roman"/>
          <w:b w:val="false"/>
          <w:i w:val="false"/>
          <w:color w:val="000000"/>
          <w:sz w:val="28"/>
        </w:rPr>
        <w:t>
      </w:t>
      </w:r>
      <w:r>
        <w:rPr>
          <w:rFonts w:ascii="Times New Roman"/>
          <w:b w:val="false"/>
          <w:i w:val="false"/>
          <w:color w:val="000000"/>
          <w:sz w:val="28"/>
        </w:rPr>
        <w:t>7) аймақтық қазынашылық бөлімшесіне төлемдер бойынша қаржыландыру және түсімдердің жиынтық жоспарына өзгеріс енгізу міндеттемелер бойынша қаржыландырудың жиынтық жоспары туралы анықтаманы ұсыну;</w:t>
      </w:r>
      <w:r>
        <w:br/>
      </w:r>
      <w:r>
        <w:rPr>
          <w:rFonts w:ascii="Times New Roman"/>
          <w:b w:val="false"/>
          <w:i w:val="false"/>
          <w:color w:val="000000"/>
          <w:sz w:val="28"/>
        </w:rPr>
        <w:t>
      </w:t>
      </w:r>
      <w:r>
        <w:rPr>
          <w:rFonts w:ascii="Times New Roman"/>
          <w:b w:val="false"/>
          <w:i w:val="false"/>
          <w:color w:val="000000"/>
          <w:sz w:val="28"/>
        </w:rPr>
        <w:t>8) хаттамаларды қарау және кезек күттірмейтін шығындарға ауданның жергілікті атқарушы органының резервінен қаражаттарды бөлу бойынша қорытынды беру;</w:t>
      </w:r>
      <w:r>
        <w:br/>
      </w:r>
      <w:r>
        <w:rPr>
          <w:rFonts w:ascii="Times New Roman"/>
          <w:b w:val="false"/>
          <w:i w:val="false"/>
          <w:color w:val="000000"/>
          <w:sz w:val="28"/>
        </w:rPr>
        <w:t>
      </w:t>
      </w:r>
      <w:r>
        <w:rPr>
          <w:rFonts w:ascii="Times New Roman"/>
          <w:b w:val="false"/>
          <w:i w:val="false"/>
          <w:color w:val="000000"/>
          <w:sz w:val="28"/>
        </w:rPr>
        <w:t>9) төтенше жағдайлардың зардабын жою бойынша жергілікті атқарушы органның резервінен бюджеттік қаражаттарды бөлу туралы аудан әкімдігінің қаулы жобасын дайындау және хаттамаларды қарау;</w:t>
      </w:r>
      <w:r>
        <w:br/>
      </w:r>
      <w:r>
        <w:rPr>
          <w:rFonts w:ascii="Times New Roman"/>
          <w:b w:val="false"/>
          <w:i w:val="false"/>
          <w:color w:val="000000"/>
          <w:sz w:val="28"/>
        </w:rPr>
        <w:t>
      </w:t>
      </w:r>
      <w:r>
        <w:rPr>
          <w:rFonts w:ascii="Times New Roman"/>
          <w:b w:val="false"/>
          <w:i w:val="false"/>
          <w:color w:val="000000"/>
          <w:sz w:val="28"/>
        </w:rPr>
        <w:t>10) жоғарғы тұрған бюджеттен алынған, пайдаланылмаған қаражаттарды уақытында қайтаруды жүзеге асыру;</w:t>
      </w:r>
      <w:r>
        <w:br/>
      </w:r>
      <w:r>
        <w:rPr>
          <w:rFonts w:ascii="Times New Roman"/>
          <w:b w:val="false"/>
          <w:i w:val="false"/>
          <w:color w:val="000000"/>
          <w:sz w:val="28"/>
        </w:rPr>
        <w:t>
      </w:t>
      </w:r>
      <w:r>
        <w:rPr>
          <w:rFonts w:ascii="Times New Roman"/>
          <w:b w:val="false"/>
          <w:i w:val="false"/>
          <w:color w:val="000000"/>
          <w:sz w:val="28"/>
        </w:rPr>
        <w:t>11) кірістердің әкімшілік ететін кодтары бойынша түсімдердің уақытылы аударымын және толықтығын қамтамасыз ету бойынша кешенді іс-шараларды жүргізу;</w:t>
      </w:r>
      <w:r>
        <w:br/>
      </w:r>
      <w:r>
        <w:rPr>
          <w:rFonts w:ascii="Times New Roman"/>
          <w:b w:val="false"/>
          <w:i w:val="false"/>
          <w:color w:val="000000"/>
          <w:sz w:val="28"/>
        </w:rPr>
        <w:t>
      </w:t>
      </w:r>
      <w:r>
        <w:rPr>
          <w:rFonts w:ascii="Times New Roman"/>
          <w:b w:val="false"/>
          <w:i w:val="false"/>
          <w:color w:val="000000"/>
          <w:sz w:val="28"/>
        </w:rPr>
        <w:t>12) жергілікті өзін-өзі басқару органдарына ай сайынғы негізде түсімдердің нақты есебімен және артық (қате) төленген салық сомаларын қайтаруымен (есепетеу) трансферттерді аудару;</w:t>
      </w:r>
      <w:r>
        <w:br/>
      </w:r>
      <w:r>
        <w:rPr>
          <w:rFonts w:ascii="Times New Roman"/>
          <w:b w:val="false"/>
          <w:i w:val="false"/>
          <w:color w:val="000000"/>
          <w:sz w:val="28"/>
        </w:rPr>
        <w:t>
      </w:t>
      </w:r>
      <w:r>
        <w:rPr>
          <w:rFonts w:ascii="Times New Roman"/>
          <w:b w:val="false"/>
          <w:i w:val="false"/>
          <w:color w:val="000000"/>
          <w:sz w:val="28"/>
        </w:rPr>
        <w:t>13) жоғарғы тұрған бюджеттен бөлінген нысаналы трансферттер мен несиелерді, аудандық бюджеттің бюджеттік қаражаттарын игеруі және түсімдер бойынша бюджеттік мониторингті жүзеге асыру;</w:t>
      </w:r>
      <w:r>
        <w:br/>
      </w:r>
      <w:r>
        <w:rPr>
          <w:rFonts w:ascii="Times New Roman"/>
          <w:b w:val="false"/>
          <w:i w:val="false"/>
          <w:color w:val="000000"/>
          <w:sz w:val="28"/>
        </w:rPr>
        <w:t>
      </w:t>
      </w:r>
      <w:r>
        <w:rPr>
          <w:rFonts w:ascii="Times New Roman"/>
          <w:b w:val="false"/>
          <w:i w:val="false"/>
          <w:color w:val="000000"/>
          <w:sz w:val="28"/>
        </w:rPr>
        <w:t>14) аймақтық қазынашылық бөлімшесіне түсімдер жоспары үшін қолдағы ақшаның бақылау шоттарын ашуға және ақшаларды уақытша орналастыру, қайырымдылық көмек, демеушілік, тауарларды (жұмыс, қызмет) мемлекеттік мекемелермен жүзеге асырудан түскен ақша шығындарына өтініштерді ұсыну;</w:t>
      </w:r>
      <w:r>
        <w:br/>
      </w:r>
      <w:r>
        <w:rPr>
          <w:rFonts w:ascii="Times New Roman"/>
          <w:b w:val="false"/>
          <w:i w:val="false"/>
          <w:color w:val="000000"/>
          <w:sz w:val="28"/>
        </w:rPr>
        <w:t>
      </w:t>
      </w:r>
      <w:r>
        <w:rPr>
          <w:rFonts w:ascii="Times New Roman"/>
          <w:b w:val="false"/>
          <w:i w:val="false"/>
          <w:color w:val="000000"/>
          <w:sz w:val="28"/>
        </w:rPr>
        <w:t>15) ішкі бақылау бойынша Қазақстан Республикасы Үкіметінің уәкілетті органына және әкімдікке қосымшасымен бірге есептік қаржылық жылға аудандық бюджетті атқару бойынша жылдық есеп беруді ұсыну;</w:t>
      </w:r>
      <w:r>
        <w:br/>
      </w:r>
      <w:r>
        <w:rPr>
          <w:rFonts w:ascii="Times New Roman"/>
          <w:b w:val="false"/>
          <w:i w:val="false"/>
          <w:color w:val="000000"/>
          <w:sz w:val="28"/>
        </w:rPr>
        <w:t>
      </w:t>
      </w:r>
      <w:r>
        <w:rPr>
          <w:rFonts w:ascii="Times New Roman"/>
          <w:b w:val="false"/>
          <w:i w:val="false"/>
          <w:color w:val="000000"/>
          <w:sz w:val="28"/>
        </w:rPr>
        <w:t>16) заңды тұлғалардың жарғы капиталында мемлекеттің қатысуы арқылы жергілік бюджеттік қаржы салулардың жүзеге асыруын бағалау және мониторингін жүзеге асыру;</w:t>
      </w:r>
      <w:r>
        <w:br/>
      </w:r>
      <w:r>
        <w:rPr>
          <w:rFonts w:ascii="Times New Roman"/>
          <w:b w:val="false"/>
          <w:i w:val="false"/>
          <w:color w:val="000000"/>
          <w:sz w:val="28"/>
        </w:rPr>
        <w:t>
      </w:t>
      </w:r>
      <w:r>
        <w:rPr>
          <w:rFonts w:ascii="Times New Roman"/>
          <w:b w:val="false"/>
          <w:i w:val="false"/>
          <w:color w:val="000000"/>
          <w:sz w:val="28"/>
        </w:rPr>
        <w:t>17) өз құзыретінің шегінде аудандық коммуналдық мүлікті басқару саласында нормативті құқықтық актілер жобаларын дайындау;</w:t>
      </w:r>
      <w:r>
        <w:br/>
      </w:r>
      <w:r>
        <w:rPr>
          <w:rFonts w:ascii="Times New Roman"/>
          <w:b w:val="false"/>
          <w:i w:val="false"/>
          <w:color w:val="000000"/>
          <w:sz w:val="28"/>
        </w:rPr>
        <w:t>
      </w:t>
      </w:r>
      <w:r>
        <w:rPr>
          <w:rFonts w:ascii="Times New Roman"/>
          <w:b w:val="false"/>
          <w:i w:val="false"/>
          <w:color w:val="000000"/>
          <w:sz w:val="28"/>
        </w:rPr>
        <w:t>18) аудандық коммуналдық меншікті басқару, оларды қорғау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19) өзінің құзыреті шегінде аудандық мемлекеттік коммуналдық заңды тұлғаларға тіркелген негізгі құраларды қабылдау-тапсыру және есептен шығу мәселесін келісу;</w:t>
      </w:r>
      <w:r>
        <w:br/>
      </w:r>
      <w:r>
        <w:rPr>
          <w:rFonts w:ascii="Times New Roman"/>
          <w:b w:val="false"/>
          <w:i w:val="false"/>
          <w:color w:val="000000"/>
          <w:sz w:val="28"/>
        </w:rPr>
        <w:t>
      </w:t>
      </w:r>
      <w:r>
        <w:rPr>
          <w:rFonts w:ascii="Times New Roman"/>
          <w:b w:val="false"/>
          <w:i w:val="false"/>
          <w:color w:val="000000"/>
          <w:sz w:val="28"/>
        </w:rPr>
        <w:t>20) аудандық коммуналдық заңды тұлғалардың мүлігін есепке алуды ұйымдастыру;</w:t>
      </w:r>
      <w:r>
        <w:br/>
      </w:r>
      <w:r>
        <w:rPr>
          <w:rFonts w:ascii="Times New Roman"/>
          <w:b w:val="false"/>
          <w:i w:val="false"/>
          <w:color w:val="000000"/>
          <w:sz w:val="28"/>
        </w:rPr>
        <w:t>
      </w:t>
      </w:r>
      <w:r>
        <w:rPr>
          <w:rFonts w:ascii="Times New Roman"/>
          <w:b w:val="false"/>
          <w:i w:val="false"/>
          <w:color w:val="000000"/>
          <w:sz w:val="28"/>
        </w:rPr>
        <w:t>21) жекешелендіруге жататын аудандық коммуналдық мүлікті сатуды ұйымдастыру, сонымен қатар жекешелендіру үдерісін ұйымдастыру үшін делдал тарту бойынша шаралар жүргізу, жекешелендіру объектілерінің сатып алу – сату шарттарын дайындауды мен жасауды жүзеге асру және сатып алу – сату шартының сақталуын бақылау;</w:t>
      </w:r>
      <w:r>
        <w:br/>
      </w:r>
      <w:r>
        <w:rPr>
          <w:rFonts w:ascii="Times New Roman"/>
          <w:b w:val="false"/>
          <w:i w:val="false"/>
          <w:color w:val="000000"/>
          <w:sz w:val="28"/>
        </w:rPr>
        <w:t>
      </w:t>
      </w:r>
      <w:r>
        <w:rPr>
          <w:rFonts w:ascii="Times New Roman"/>
          <w:b w:val="false"/>
          <w:i w:val="false"/>
          <w:color w:val="000000"/>
          <w:sz w:val="28"/>
        </w:rPr>
        <w:t>22) арнайы негіздер бойынша коммуналдық меншікке айналған мүлікті алдағы қолдану, бағалу, сақтау және есепке алу бойынша жұмыстарды ұйымдастыру, сонымен қатар бағалауды жүргізуді қамтамасыз ету, аукционның ұйымдастырушысын жұмылдыру және сатып алу-сату шартын құру;</w:t>
      </w:r>
      <w:r>
        <w:br/>
      </w:r>
      <w:r>
        <w:rPr>
          <w:rFonts w:ascii="Times New Roman"/>
          <w:b w:val="false"/>
          <w:i w:val="false"/>
          <w:color w:val="000000"/>
          <w:sz w:val="28"/>
        </w:rPr>
        <w:t>
      </w:t>
      </w:r>
      <w:r>
        <w:rPr>
          <w:rFonts w:ascii="Times New Roman"/>
          <w:b w:val="false"/>
          <w:i w:val="false"/>
          <w:color w:val="000000"/>
          <w:sz w:val="28"/>
        </w:rPr>
        <w:t>23) аудандық коммуналдық мүлікті кейінгі сатып алу құқығымен немесе кейінгі сатып алу құқығынсыз мемлекеттік емес заңды тұлғаларға және жеке тұлғаларға сенімгерлік басқаруға мүліктік жалға алуға (мемлекеттік тұрғын-үй қорының нысандарынан басқа) (жалға беруге) ұсыну;</w:t>
      </w:r>
      <w:r>
        <w:br/>
      </w:r>
      <w:r>
        <w:rPr>
          <w:rFonts w:ascii="Times New Roman"/>
          <w:b w:val="false"/>
          <w:i w:val="false"/>
          <w:color w:val="000000"/>
          <w:sz w:val="28"/>
        </w:rPr>
        <w:t>
      </w:t>
      </w:r>
      <w:r>
        <w:rPr>
          <w:rFonts w:ascii="Times New Roman"/>
          <w:b w:val="false"/>
          <w:i w:val="false"/>
          <w:color w:val="000000"/>
          <w:sz w:val="28"/>
        </w:rPr>
        <w:t>24) мемлекеттік заңды тұлғаларға ақысыз қолдануға аудандық коммуналдық мүлікті ұсыну;</w:t>
      </w:r>
      <w:r>
        <w:br/>
      </w:r>
      <w:r>
        <w:rPr>
          <w:rFonts w:ascii="Times New Roman"/>
          <w:b w:val="false"/>
          <w:i w:val="false"/>
          <w:color w:val="000000"/>
          <w:sz w:val="28"/>
        </w:rPr>
        <w:t>
      </w:t>
      </w:r>
      <w:r>
        <w:rPr>
          <w:rFonts w:ascii="Times New Roman"/>
          <w:b w:val="false"/>
          <w:i w:val="false"/>
          <w:color w:val="000000"/>
          <w:sz w:val="28"/>
        </w:rPr>
        <w:t>25) аудандық коммуналдық мүлікті сенімді басқару шарты бойынша сенімді басқару міндетттерін орындауға бақылауды жүзеге асыру;</w:t>
      </w:r>
      <w:r>
        <w:br/>
      </w:r>
      <w:r>
        <w:rPr>
          <w:rFonts w:ascii="Times New Roman"/>
          <w:b w:val="false"/>
          <w:i w:val="false"/>
          <w:color w:val="000000"/>
          <w:sz w:val="28"/>
        </w:rPr>
        <w:t>
      </w:t>
      </w:r>
      <w:r>
        <w:rPr>
          <w:rFonts w:ascii="Times New Roman"/>
          <w:b w:val="false"/>
          <w:i w:val="false"/>
          <w:color w:val="000000"/>
          <w:sz w:val="28"/>
        </w:rPr>
        <w:t>26) аудандық коммуналдық мемлекеттік кәсіпорындарының қаржылық – шаруашылық қызметінің (дамыту) жоспарларын орындауына талдау жүргізу;</w:t>
      </w:r>
      <w:r>
        <w:br/>
      </w:r>
      <w:r>
        <w:rPr>
          <w:rFonts w:ascii="Times New Roman"/>
          <w:b w:val="false"/>
          <w:i w:val="false"/>
          <w:color w:val="000000"/>
          <w:sz w:val="28"/>
        </w:rPr>
        <w:t>
      </w:t>
      </w:r>
      <w:r>
        <w:rPr>
          <w:rFonts w:ascii="Times New Roman"/>
          <w:b w:val="false"/>
          <w:i w:val="false"/>
          <w:color w:val="000000"/>
          <w:sz w:val="28"/>
        </w:rPr>
        <w:t>27) мемлекеттік заңды тұлғаларға тіркелу (қайта тіркелу) кезіңде әділет органдарына ұсыну үшін, сәйкес заңды тұлғалардың орналасқан жері туралы анықтамалар беру;</w:t>
      </w:r>
      <w:r>
        <w:br/>
      </w:r>
      <w:r>
        <w:rPr>
          <w:rFonts w:ascii="Times New Roman"/>
          <w:b w:val="false"/>
          <w:i w:val="false"/>
          <w:color w:val="000000"/>
          <w:sz w:val="28"/>
        </w:rPr>
        <w:t>
      </w:t>
      </w:r>
      <w:r>
        <w:rPr>
          <w:rFonts w:ascii="Times New Roman"/>
          <w:b w:val="false"/>
          <w:i w:val="false"/>
          <w:color w:val="000000"/>
          <w:sz w:val="28"/>
        </w:rPr>
        <w:t>28) жоғарғы тұрған бюджеттен нысаналы трансферттер есебінен іс-шараларды жүзеге асыруға бағытталған бағдарламаларды және бюджеттік бағдарлама әкімгерлеріне бюджеттік бағдарламаны келісу;</w:t>
      </w:r>
      <w:r>
        <w:br/>
      </w:r>
      <w:r>
        <w:rPr>
          <w:rFonts w:ascii="Times New Roman"/>
          <w:b w:val="false"/>
          <w:i w:val="false"/>
          <w:color w:val="000000"/>
          <w:sz w:val="28"/>
        </w:rPr>
        <w:t>
      </w:t>
      </w:r>
      <w:r>
        <w:rPr>
          <w:rFonts w:ascii="Times New Roman"/>
          <w:b w:val="false"/>
          <w:i w:val="false"/>
          <w:color w:val="000000"/>
          <w:sz w:val="28"/>
        </w:rPr>
        <w:t>29) бюджеттік бағдарлама әкімгерлерінің бюджеттік бағдарламаны жүзеге асыру мониторингінің нәтижесі туралы есеп берулерді қарау;</w:t>
      </w:r>
      <w:r>
        <w:br/>
      </w:r>
      <w:r>
        <w:rPr>
          <w:rFonts w:ascii="Times New Roman"/>
          <w:b w:val="false"/>
          <w:i w:val="false"/>
          <w:color w:val="000000"/>
          <w:sz w:val="28"/>
        </w:rPr>
        <w:t>
      </w:t>
      </w:r>
      <w:r>
        <w:rPr>
          <w:rFonts w:ascii="Times New Roman"/>
          <w:b w:val="false"/>
          <w:i w:val="false"/>
          <w:color w:val="000000"/>
          <w:sz w:val="28"/>
        </w:rPr>
        <w:t>30) ауданның бюджеттік комиссиясы жұмыс органының қызметін жүзеге асыру;</w:t>
      </w:r>
      <w:r>
        <w:br/>
      </w:r>
      <w:r>
        <w:rPr>
          <w:rFonts w:ascii="Times New Roman"/>
          <w:b w:val="false"/>
          <w:i w:val="false"/>
          <w:color w:val="000000"/>
          <w:sz w:val="28"/>
        </w:rPr>
        <w:t>
      </w:t>
      </w:r>
      <w:r>
        <w:rPr>
          <w:rFonts w:ascii="Times New Roman"/>
          <w:b w:val="false"/>
          <w:i w:val="false"/>
          <w:color w:val="000000"/>
          <w:sz w:val="28"/>
        </w:rPr>
        <w:t>31) облыстың әлеуметтік-экономикалық даму болжамының есебімен жоспарлы кезеңге арналған аудан бюджетін дайындау;</w:t>
      </w:r>
      <w:r>
        <w:br/>
      </w:r>
      <w:r>
        <w:rPr>
          <w:rFonts w:ascii="Times New Roman"/>
          <w:b w:val="false"/>
          <w:i w:val="false"/>
          <w:color w:val="000000"/>
          <w:sz w:val="28"/>
        </w:rPr>
        <w:t>
      </w:t>
      </w:r>
      <w:r>
        <w:rPr>
          <w:rFonts w:ascii="Times New Roman"/>
          <w:b w:val="false"/>
          <w:i w:val="false"/>
          <w:color w:val="000000"/>
          <w:sz w:val="28"/>
        </w:rPr>
        <w:t>32) облыстың әлеуметтік-экономикалық даму болжамының есебімен аудандық бюджетке түсімдерді болжау;</w:t>
      </w:r>
      <w:r>
        <w:br/>
      </w:r>
      <w:r>
        <w:rPr>
          <w:rFonts w:ascii="Times New Roman"/>
          <w:b w:val="false"/>
          <w:i w:val="false"/>
          <w:color w:val="000000"/>
          <w:sz w:val="28"/>
        </w:rPr>
        <w:t>
      </w:t>
      </w:r>
      <w:r>
        <w:rPr>
          <w:rFonts w:ascii="Times New Roman"/>
          <w:b w:val="false"/>
          <w:i w:val="false"/>
          <w:color w:val="000000"/>
          <w:sz w:val="28"/>
        </w:rPr>
        <w:t>33) жоспарлы кезеңге бюджеттік бағдарламалар әкімгерлерінің шығыс лимиттерін, жаңа бастамаға арналған лимитін, бюджеттік қаражаттардың бастапқы шығын бағыттарын, бюджеттің дефицит мөлшерін анықтау;</w:t>
      </w:r>
      <w:r>
        <w:br/>
      </w:r>
      <w:r>
        <w:rPr>
          <w:rFonts w:ascii="Times New Roman"/>
          <w:b w:val="false"/>
          <w:i w:val="false"/>
          <w:color w:val="000000"/>
          <w:sz w:val="28"/>
        </w:rPr>
        <w:t>
      </w:t>
      </w:r>
      <w:r>
        <w:rPr>
          <w:rFonts w:ascii="Times New Roman"/>
          <w:b w:val="false"/>
          <w:i w:val="false"/>
          <w:color w:val="000000"/>
          <w:sz w:val="28"/>
        </w:rPr>
        <w:t>34) бюджеттік бағдарламалар әкімгерлерінің бюджеттік өтінімдерін, олардың Қазақстан Республикасының бюджеттік және басқа да заңнамаларына, облыстың әлеуметтік-экономикалық даму болжамына, аумақтардың даму бағдарламасының көрсеткіштеріне және қолданыстағы табиғи нормаларға сәйкестігін қарау;</w:t>
      </w:r>
      <w:r>
        <w:br/>
      </w:r>
      <w:r>
        <w:rPr>
          <w:rFonts w:ascii="Times New Roman"/>
          <w:b w:val="false"/>
          <w:i w:val="false"/>
          <w:color w:val="000000"/>
          <w:sz w:val="28"/>
        </w:rPr>
        <w:t>
      </w:t>
      </w:r>
      <w:r>
        <w:rPr>
          <w:rFonts w:ascii="Times New Roman"/>
          <w:b w:val="false"/>
          <w:i w:val="false"/>
          <w:color w:val="000000"/>
          <w:sz w:val="28"/>
        </w:rPr>
        <w:t>35) бюджеттік бағдарлама әкімгерлерінің бюджеттік бағдарламалары жобасының бюджеттік бағдарлама әкімгерлері қызметінің функцияларына, өкілеттілігіне, бағытына сәйкестігін, қарау;</w:t>
      </w:r>
      <w:r>
        <w:br/>
      </w:r>
      <w:r>
        <w:rPr>
          <w:rFonts w:ascii="Times New Roman"/>
          <w:b w:val="false"/>
          <w:i w:val="false"/>
          <w:color w:val="000000"/>
          <w:sz w:val="28"/>
        </w:rPr>
        <w:t>
      </w:t>
      </w:r>
      <w:r>
        <w:rPr>
          <w:rFonts w:ascii="Times New Roman"/>
          <w:b w:val="false"/>
          <w:i w:val="false"/>
          <w:color w:val="000000"/>
          <w:sz w:val="28"/>
        </w:rPr>
        <w:t>36) бюджеттік өтінімдер және бюджеттік бағдарламалардың жобасы бойынша қорытынды жасау және оларды бюджеттік комиссияның қарауына жіберу;</w:t>
      </w:r>
      <w:r>
        <w:br/>
      </w:r>
      <w:r>
        <w:rPr>
          <w:rFonts w:ascii="Times New Roman"/>
          <w:b w:val="false"/>
          <w:i w:val="false"/>
          <w:color w:val="000000"/>
          <w:sz w:val="28"/>
        </w:rPr>
        <w:t>
      </w:t>
      </w:r>
      <w:r>
        <w:rPr>
          <w:rFonts w:ascii="Times New Roman"/>
          <w:b w:val="false"/>
          <w:i w:val="false"/>
          <w:color w:val="000000"/>
          <w:sz w:val="28"/>
        </w:rPr>
        <w:t>37) ауданның бюджеттік жобасын құру және оны ауданның бюджеттік комиссиясының, ауданның жергілікті атқарушы органының қарауына ұсыну;</w:t>
      </w:r>
      <w:r>
        <w:br/>
      </w:r>
      <w:r>
        <w:rPr>
          <w:rFonts w:ascii="Times New Roman"/>
          <w:b w:val="false"/>
          <w:i w:val="false"/>
          <w:color w:val="000000"/>
          <w:sz w:val="28"/>
        </w:rPr>
        <w:t>
      </w:t>
      </w:r>
      <w:r>
        <w:rPr>
          <w:rFonts w:ascii="Times New Roman"/>
          <w:b w:val="false"/>
          <w:i w:val="false"/>
          <w:color w:val="000000"/>
          <w:sz w:val="28"/>
        </w:rPr>
        <w:t>38) жергілікті атқарушы органның бекітілген (нақтыланған) бюджеттің көрсеткіштерін түзету, жергілікті бюджет туралы мәслихат шешімін жүзеге асыру туралы қаулы жобасын дайындау;</w:t>
      </w:r>
      <w:r>
        <w:br/>
      </w:r>
      <w:r>
        <w:rPr>
          <w:rFonts w:ascii="Times New Roman"/>
          <w:b w:val="false"/>
          <w:i w:val="false"/>
          <w:color w:val="000000"/>
          <w:sz w:val="28"/>
        </w:rPr>
        <w:t>
      </w:t>
      </w:r>
      <w:r>
        <w:rPr>
          <w:rFonts w:ascii="Times New Roman"/>
          <w:b w:val="false"/>
          <w:i w:val="false"/>
          <w:color w:val="000000"/>
          <w:sz w:val="28"/>
        </w:rPr>
        <w:t>39) "Бюджеттік қаражаттарды басқару" үшінші бағыты бойынща ауданның мемлекеттік ұйымдары қызметінің тиімділігін бағалауды жүргізу;</w:t>
      </w:r>
      <w:r>
        <w:br/>
      </w:r>
      <w:r>
        <w:rPr>
          <w:rFonts w:ascii="Times New Roman"/>
          <w:b w:val="false"/>
          <w:i w:val="false"/>
          <w:color w:val="000000"/>
          <w:sz w:val="28"/>
        </w:rPr>
        <w:t>
      </w:t>
      </w:r>
      <w:r>
        <w:rPr>
          <w:rFonts w:ascii="Times New Roman"/>
          <w:b w:val="false"/>
          <w:i w:val="false"/>
          <w:color w:val="000000"/>
          <w:sz w:val="28"/>
        </w:rPr>
        <w:t>40) бюджеттік бағдарламалар әкімгерлерінің инвестициялық ұсыныстары бойынша экономикалық қорытындысын құру және қарау және оларды ауданның бюджеттік комиссия қарауына ұсыну;</w:t>
      </w:r>
      <w:r>
        <w:br/>
      </w:r>
      <w:r>
        <w:rPr>
          <w:rFonts w:ascii="Times New Roman"/>
          <w:b w:val="false"/>
          <w:i w:val="false"/>
          <w:color w:val="000000"/>
          <w:sz w:val="28"/>
        </w:rPr>
        <w:t>
      </w:t>
      </w:r>
      <w:r>
        <w:rPr>
          <w:rFonts w:ascii="Times New Roman"/>
          <w:b w:val="false"/>
          <w:i w:val="false"/>
          <w:color w:val="000000"/>
          <w:sz w:val="28"/>
        </w:rPr>
        <w:t>41) сәйкес бюджеттің жобасына енгізу үшін бюджеттік инвестициялық жобаларды іріктеу;</w:t>
      </w:r>
      <w:r>
        <w:br/>
      </w:r>
      <w:r>
        <w:rPr>
          <w:rFonts w:ascii="Times New Roman"/>
          <w:b w:val="false"/>
          <w:i w:val="false"/>
          <w:color w:val="000000"/>
          <w:sz w:val="28"/>
        </w:rPr>
        <w:t>
      </w:t>
      </w:r>
      <w:r>
        <w:rPr>
          <w:rFonts w:ascii="Times New Roman"/>
          <w:b w:val="false"/>
          <w:i w:val="false"/>
          <w:color w:val="000000"/>
          <w:sz w:val="28"/>
        </w:rPr>
        <w:t>42) мемлекеттің заңды тұлғалардың жарғылық капиталына қатысуы арқылы жоспарланған, бюджеттік инвестицияларды іріктеуді жүзеге асыру;</w:t>
      </w:r>
      <w:r>
        <w:br/>
      </w:r>
      <w:r>
        <w:rPr>
          <w:rFonts w:ascii="Times New Roman"/>
          <w:b w:val="false"/>
          <w:i w:val="false"/>
          <w:color w:val="000000"/>
          <w:sz w:val="28"/>
        </w:rPr>
        <w:t>
      </w:t>
      </w:r>
      <w:r>
        <w:rPr>
          <w:rFonts w:ascii="Times New Roman"/>
          <w:b w:val="false"/>
          <w:i w:val="false"/>
          <w:color w:val="000000"/>
          <w:sz w:val="28"/>
        </w:rPr>
        <w:t>43) ауданның әлеуметтік-экономикалық дамуының экономикалық талдауын жүзеге асыру;</w:t>
      </w:r>
      <w:r>
        <w:br/>
      </w:r>
      <w:r>
        <w:rPr>
          <w:rFonts w:ascii="Times New Roman"/>
          <w:b w:val="false"/>
          <w:i w:val="false"/>
          <w:color w:val="000000"/>
          <w:sz w:val="28"/>
        </w:rPr>
        <w:t>
      </w:t>
      </w:r>
      <w:r>
        <w:rPr>
          <w:rFonts w:ascii="Times New Roman"/>
          <w:b w:val="false"/>
          <w:i w:val="false"/>
          <w:color w:val="000000"/>
          <w:sz w:val="28"/>
        </w:rPr>
        <w:t>44) аудан аймақтарының даму Бағдарламасын жүзеге асыру бойынша іс-шаралар Жоспарын және аудан аймақтарының даму Бағдарламасын дайындау;</w:t>
      </w:r>
      <w:r>
        <w:br/>
      </w:r>
      <w:r>
        <w:rPr>
          <w:rFonts w:ascii="Times New Roman"/>
          <w:b w:val="false"/>
          <w:i w:val="false"/>
          <w:color w:val="000000"/>
          <w:sz w:val="28"/>
        </w:rPr>
        <w:t>
      </w:t>
      </w:r>
      <w:r>
        <w:rPr>
          <w:rFonts w:ascii="Times New Roman"/>
          <w:b w:val="false"/>
          <w:i w:val="false"/>
          <w:color w:val="000000"/>
          <w:sz w:val="28"/>
        </w:rPr>
        <w:t>45) ауданның даму Бағдарламасын жүзеге асыру мониторингін жүргізу;</w:t>
      </w:r>
      <w:r>
        <w:br/>
      </w:r>
      <w:r>
        <w:rPr>
          <w:rFonts w:ascii="Times New Roman"/>
          <w:b w:val="false"/>
          <w:i w:val="false"/>
          <w:color w:val="000000"/>
          <w:sz w:val="28"/>
        </w:rPr>
        <w:t>
      </w:t>
      </w:r>
      <w:r>
        <w:rPr>
          <w:rFonts w:ascii="Times New Roman"/>
          <w:b w:val="false"/>
          <w:i w:val="false"/>
          <w:color w:val="000000"/>
          <w:sz w:val="28"/>
        </w:rPr>
        <w:t>47) "2020 дейін аймақтардың дамуы"</w:t>
      </w:r>
      <w:r>
        <w:rPr>
          <w:rFonts w:ascii="Times New Roman"/>
          <w:b w:val="false"/>
          <w:i w:val="false"/>
          <w:color w:val="000000"/>
          <w:sz w:val="28"/>
        </w:rPr>
        <w:t xml:space="preserve"> Бағдарламасын</w:t>
      </w:r>
      <w:r>
        <w:rPr>
          <w:rFonts w:ascii="Times New Roman"/>
          <w:b w:val="false"/>
          <w:i w:val="false"/>
          <w:color w:val="000000"/>
          <w:sz w:val="28"/>
        </w:rPr>
        <w:t xml:space="preserve"> жүзеге асыру бойынша үйлестіруін жүзеге асыру;</w:t>
      </w:r>
      <w:r>
        <w:br/>
      </w:r>
      <w:r>
        <w:rPr>
          <w:rFonts w:ascii="Times New Roman"/>
          <w:b w:val="false"/>
          <w:i w:val="false"/>
          <w:color w:val="000000"/>
          <w:sz w:val="28"/>
        </w:rPr>
        <w:t>
      </w:t>
      </w:r>
      <w:r>
        <w:rPr>
          <w:rFonts w:ascii="Times New Roman"/>
          <w:b w:val="false"/>
          <w:i w:val="false"/>
          <w:color w:val="000000"/>
          <w:sz w:val="28"/>
        </w:rPr>
        <w:t>46) ауылдық елді мекендерге тұруға және жұмыс жасауға келген денсаулық сақтау, білім беру, әлеуметтік қамтамасыз ету, мәдениет, спорт және агроөнеркәсіптік кешеннің мамандарына әлеуметтік қолдау шараларын ұсыну бойынша ауданның комиссияның жұмыс органының жетелерін жүзеге асыру;</w:t>
      </w:r>
      <w:r>
        <w:br/>
      </w:r>
      <w:r>
        <w:rPr>
          <w:rFonts w:ascii="Times New Roman"/>
          <w:b w:val="false"/>
          <w:i w:val="false"/>
          <w:color w:val="000000"/>
          <w:sz w:val="28"/>
        </w:rPr>
        <w:t>
      </w:t>
      </w:r>
      <w:r>
        <w:rPr>
          <w:rFonts w:ascii="Times New Roman"/>
          <w:b w:val="false"/>
          <w:i w:val="false"/>
          <w:color w:val="000000"/>
          <w:sz w:val="28"/>
        </w:rPr>
        <w:t>48) Қазақстан Республикасының заңнамасына сәйкес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49) заңды және жеке тұлғалардың құқығын, еркіндіктерін және мүдделерін қорғау және жүзеге асыру мақсатында, олардың өтініштерін тіркеу есепке алу және қарау;</w:t>
      </w:r>
      <w:r>
        <w:br/>
      </w:r>
      <w:r>
        <w:rPr>
          <w:rFonts w:ascii="Times New Roman"/>
          <w:b w:val="false"/>
          <w:i w:val="false"/>
          <w:color w:val="000000"/>
          <w:sz w:val="28"/>
        </w:rPr>
        <w:t>
      </w:t>
      </w:r>
      <w:r>
        <w:rPr>
          <w:rFonts w:ascii="Times New Roman"/>
          <w:b w:val="false"/>
          <w:i w:val="false"/>
          <w:color w:val="000000"/>
          <w:sz w:val="28"/>
        </w:rPr>
        <w:t>50) гендерлік саясаттың мәселелерін жүзеге асыруға қатысу;</w:t>
      </w:r>
      <w:r>
        <w:br/>
      </w:r>
      <w:r>
        <w:rPr>
          <w:rFonts w:ascii="Times New Roman"/>
          <w:b w:val="false"/>
          <w:i w:val="false"/>
          <w:color w:val="000000"/>
          <w:sz w:val="28"/>
        </w:rPr>
        <w:t>
      </w:t>
      </w:r>
      <w:r>
        <w:rPr>
          <w:rFonts w:ascii="Times New Roman"/>
          <w:b w:val="false"/>
          <w:i w:val="false"/>
          <w:color w:val="000000"/>
          <w:sz w:val="28"/>
        </w:rPr>
        <w:t>51) мемлекеттік мекемеде құжаттандыру және құжаттарды басқару бойынша қызметті ұйымдастыру;</w:t>
      </w:r>
      <w:r>
        <w:br/>
      </w:r>
      <w:r>
        <w:rPr>
          <w:rFonts w:ascii="Times New Roman"/>
          <w:b w:val="false"/>
          <w:i w:val="false"/>
          <w:color w:val="000000"/>
          <w:sz w:val="28"/>
        </w:rPr>
        <w:t>
      </w:t>
      </w:r>
      <w:r>
        <w:rPr>
          <w:rFonts w:ascii="Times New Roman"/>
          <w:b w:val="false"/>
          <w:i w:val="false"/>
          <w:color w:val="000000"/>
          <w:sz w:val="28"/>
        </w:rPr>
        <w:t>52) Астрахан ауданының "Экономика және қаржы бөлімі" мемлекеттік мекемесіне Қазақстан Республикасының заңнамаларымен жүктелген басқа да қызметтерді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Астрахан ауданының "Экономика және қаржы бөлімі" мемлекеттік мекемесінің құзыретіне енетін іс-шаралар кешенін орындау үшін қажет, аудандық бюджеттен қаржыландырылатын мемлекеттік органдардан, мемлекеттік мекемелерден ақпарат сұрауға және жауап алуға және басқа да мәліметтер алуға;</w:t>
      </w:r>
      <w:r>
        <w:br/>
      </w:r>
      <w:r>
        <w:rPr>
          <w:rFonts w:ascii="Times New Roman"/>
          <w:b w:val="false"/>
          <w:i w:val="false"/>
          <w:color w:val="000000"/>
          <w:sz w:val="28"/>
        </w:rPr>
        <w:t>
      </w:t>
      </w:r>
      <w:r>
        <w:rPr>
          <w:rFonts w:ascii="Times New Roman"/>
          <w:b w:val="false"/>
          <w:i w:val="false"/>
          <w:color w:val="000000"/>
          <w:sz w:val="28"/>
        </w:rPr>
        <w:t>2) құпиялылық, коммерциялық тәртібін сақтау және басқа да заң құпияларын сақтау есебімен жергілікті бюджетті атқару мәселесіне жататын, құжаттармен кедергісіз танысу;</w:t>
      </w:r>
      <w:r>
        <w:br/>
      </w:r>
      <w:r>
        <w:rPr>
          <w:rFonts w:ascii="Times New Roman"/>
          <w:b w:val="false"/>
          <w:i w:val="false"/>
          <w:color w:val="000000"/>
          <w:sz w:val="28"/>
        </w:rPr>
        <w:t>
      </w:t>
      </w:r>
      <w:r>
        <w:rPr>
          <w:rFonts w:ascii="Times New Roman"/>
          <w:b w:val="false"/>
          <w:i w:val="false"/>
          <w:color w:val="000000"/>
          <w:sz w:val="28"/>
        </w:rPr>
        <w:t>3) аудандық бюджеттен қаржыландырылатын мемлекеттік кәсіпорын және мекемелерден, мемлекеттік ұйымдардан мемлекеттік сатып алулар бойынша тауарлардың, жұмыстардың және қызметтердің сатып алулардың жоспарланған тізбектемесін бекітілген мерзімінде алу және сұрау;</w:t>
      </w:r>
      <w:r>
        <w:br/>
      </w:r>
      <w:r>
        <w:rPr>
          <w:rFonts w:ascii="Times New Roman"/>
          <w:b w:val="false"/>
          <w:i w:val="false"/>
          <w:color w:val="000000"/>
          <w:sz w:val="28"/>
        </w:rPr>
        <w:t>
      </w:t>
      </w:r>
      <w:r>
        <w:rPr>
          <w:rFonts w:ascii="Times New Roman"/>
          <w:b w:val="false"/>
          <w:i w:val="false"/>
          <w:color w:val="000000"/>
          <w:sz w:val="28"/>
        </w:rPr>
        <w:t>4) коммуналдық мүлікті басқару мәселелері бойынша мемлекеттік заңды тұлғалардан ақпаратты сұрау;</w:t>
      </w:r>
      <w:r>
        <w:br/>
      </w:r>
      <w:r>
        <w:rPr>
          <w:rFonts w:ascii="Times New Roman"/>
          <w:b w:val="false"/>
          <w:i w:val="false"/>
          <w:color w:val="000000"/>
          <w:sz w:val="28"/>
        </w:rPr>
        <w:t>
      </w:t>
      </w:r>
      <w:r>
        <w:rPr>
          <w:rFonts w:ascii="Times New Roman"/>
          <w:b w:val="false"/>
          <w:i w:val="false"/>
          <w:color w:val="000000"/>
          <w:sz w:val="28"/>
        </w:rPr>
        <w:t>5) коммуналдық меншіктің объектілерінің сенімді басқару шарттарына сәйкес олардың міндеттерін атқару мәселелері бойынша сенімді басқарушыларды тыңдау және ақпаратты сұрау;</w:t>
      </w:r>
      <w:r>
        <w:br/>
      </w:r>
      <w:r>
        <w:rPr>
          <w:rFonts w:ascii="Times New Roman"/>
          <w:b w:val="false"/>
          <w:i w:val="false"/>
          <w:color w:val="000000"/>
          <w:sz w:val="28"/>
        </w:rPr>
        <w:t>
      </w:t>
      </w:r>
      <w:r>
        <w:rPr>
          <w:rFonts w:ascii="Times New Roman"/>
          <w:b w:val="false"/>
          <w:i w:val="false"/>
          <w:color w:val="000000"/>
          <w:sz w:val="28"/>
        </w:rPr>
        <w:t>6) құқығын жүзеге асыру үшін мүдделі мемлекеттік ұйымның комиссиясының келесімі бойынша құру;</w:t>
      </w:r>
      <w:r>
        <w:br/>
      </w:r>
      <w:r>
        <w:rPr>
          <w:rFonts w:ascii="Times New Roman"/>
          <w:b w:val="false"/>
          <w:i w:val="false"/>
          <w:color w:val="000000"/>
          <w:sz w:val="28"/>
        </w:rPr>
        <w:t>
      </w:t>
      </w:r>
      <w:r>
        <w:rPr>
          <w:rFonts w:ascii="Times New Roman"/>
          <w:b w:val="false"/>
          <w:i w:val="false"/>
          <w:color w:val="000000"/>
          <w:sz w:val="28"/>
        </w:rPr>
        <w:t>7) Астрахан ауданының әкімдігіне Қазақстан Республикасының заңнамасымен бекітілген тәртіпте атқару барысында аудандық бюджетті түзету және анықтау, ауданның даму стратегиясы және бастапқылығы, мақсаты бойынша қарауға шығарылсын;</w:t>
      </w:r>
      <w:r>
        <w:br/>
      </w:r>
      <w:r>
        <w:rPr>
          <w:rFonts w:ascii="Times New Roman"/>
          <w:b w:val="false"/>
          <w:i w:val="false"/>
          <w:color w:val="000000"/>
          <w:sz w:val="28"/>
        </w:rPr>
        <w:t>
      </w:t>
      </w:r>
      <w:r>
        <w:rPr>
          <w:rFonts w:ascii="Times New Roman"/>
          <w:b w:val="false"/>
          <w:i w:val="false"/>
          <w:color w:val="000000"/>
          <w:sz w:val="28"/>
        </w:rPr>
        <w:t>8) өзінің құзіреті шеңберінде жоғарғы тұрған ұйымдардың үкімін атқару үшін мемлекеттік ұйымға ұсыну;</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сонымен қатар осы</w:t>
      </w:r>
      <w:r>
        <w:rPr>
          <w:rFonts w:ascii="Times New Roman"/>
          <w:b w:val="false"/>
          <w:i w:val="false"/>
          <w:color w:val="000000"/>
          <w:sz w:val="28"/>
        </w:rPr>
        <w:t xml:space="preserve"> Ережесіне</w:t>
      </w:r>
      <w:r>
        <w:rPr>
          <w:rFonts w:ascii="Times New Roman"/>
          <w:b w:val="false"/>
          <w:i w:val="false"/>
          <w:color w:val="000000"/>
          <w:sz w:val="28"/>
        </w:rPr>
        <w:t xml:space="preserve"> сәйкес өзінің қызметін жүзеге асыру;</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заңнамасымен қарастырылған басқа да міндеттерді орындау және басқа да құқығын жүзеге асыру.</w:t>
      </w:r>
      <w:r>
        <w:br/>
      </w:r>
      <w:r>
        <w:rPr>
          <w:rFonts w:ascii="Times New Roman"/>
          <w:b w:val="false"/>
          <w:i w:val="false"/>
          <w:color w:val="000000"/>
          <w:sz w:val="28"/>
        </w:rPr>
        <w:t>
</w:t>
      </w:r>
    </w:p>
    <w:bookmarkStart w:name="z9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Астрахан ауданының "Экономика және қаржы бөлімі" мемлекеттік мекемесіне басшылық жасауды Астрахан ауданының "Экономика және қаржы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Астрахан ауданының "Экономика және қаржы бөлімі" мемлекеттік мекемесінің бірінші басшысын аудан әкімі, немесе оны алмастыратын тұлға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Басшының тағайындалу және босатылу тәртібі қолданыстағы лауазым істер-тізімдемесімен анықталатын орынбасары болады. Орынбасардың міндеттерін анықтау мемлекеттік мекеменің басшысымен жүзеге асырылады.</w:t>
      </w:r>
      <w:r>
        <w:br/>
      </w:r>
      <w:r>
        <w:rPr>
          <w:rFonts w:ascii="Times New Roman"/>
          <w:b w:val="false"/>
          <w:i w:val="false"/>
          <w:color w:val="000000"/>
          <w:sz w:val="28"/>
        </w:rPr>
        <w:t>
      </w:t>
      </w:r>
      <w:r>
        <w:rPr>
          <w:rFonts w:ascii="Times New Roman"/>
          <w:b w:val="false"/>
          <w:i w:val="false"/>
          <w:color w:val="000000"/>
          <w:sz w:val="28"/>
        </w:rPr>
        <w:t>20. Астрахан ауданының "Экономика және қаржы бөлімі" мемлекеттік мекемесі басшысының өкілеттігі:</w:t>
      </w:r>
      <w:r>
        <w:br/>
      </w:r>
      <w:r>
        <w:rPr>
          <w:rFonts w:ascii="Times New Roman"/>
          <w:b w:val="false"/>
          <w:i w:val="false"/>
          <w:color w:val="000000"/>
          <w:sz w:val="28"/>
        </w:rPr>
        <w:t>
      Қазақстан Республикасының заңнамасына сәйкес мемлекеттік мекеменің жұмысшыларын қызметтер босатады және лауазымына тағайындайды;</w:t>
      </w:r>
      <w:r>
        <w:br/>
      </w:r>
      <w:r>
        <w:rPr>
          <w:rFonts w:ascii="Times New Roman"/>
          <w:b w:val="false"/>
          <w:i w:val="false"/>
          <w:color w:val="000000"/>
          <w:sz w:val="28"/>
        </w:rPr>
        <w:t>
      мемлекеттік мекеменің бұйрықтарына қол қояды;</w:t>
      </w:r>
      <w:r>
        <w:br/>
      </w:r>
      <w:r>
        <w:rPr>
          <w:rFonts w:ascii="Times New Roman"/>
          <w:b w:val="false"/>
          <w:i w:val="false"/>
          <w:color w:val="000000"/>
          <w:sz w:val="28"/>
        </w:rPr>
        <w:t>
      ауданның жергілікті атқарушы органымен бекітілген штат саны лимитінің шеңберінде мемлекеттік мекеменің құрылымын бекітеді және жетілдіреді;</w:t>
      </w:r>
      <w:r>
        <w:br/>
      </w:r>
      <w:r>
        <w:rPr>
          <w:rFonts w:ascii="Times New Roman"/>
          <w:b w:val="false"/>
          <w:i w:val="false"/>
          <w:color w:val="000000"/>
          <w:sz w:val="28"/>
        </w:rPr>
        <w:t>
      мемлекеттік мекеменің штаттық кестесін әзірлейді және бекітеді;</w:t>
      </w:r>
      <w:r>
        <w:br/>
      </w:r>
      <w:r>
        <w:rPr>
          <w:rFonts w:ascii="Times New Roman"/>
          <w:b w:val="false"/>
          <w:i w:val="false"/>
          <w:color w:val="000000"/>
          <w:sz w:val="28"/>
        </w:rPr>
        <w:t>
      Астрахан ауданының "Экономика және қаржы бөлімі" мемлекеттік мекемесін Қазақстан Республикасының қолданыстағы заңнамасына сәйкес мемлекеттік ұйымдарда ұсынады;</w:t>
      </w:r>
      <w:r>
        <w:br/>
      </w:r>
      <w:r>
        <w:rPr>
          <w:rFonts w:ascii="Times New Roman"/>
          <w:b w:val="false"/>
          <w:i w:val="false"/>
          <w:color w:val="000000"/>
          <w:sz w:val="28"/>
        </w:rPr>
        <w:t>
      сыбайлас жемқорлыққа қарсы әрекет бойынша шаралар қолданады және ол үшін жеке жауапкершілік көтереді;</w:t>
      </w:r>
      <w:r>
        <w:br/>
      </w:r>
      <w:r>
        <w:rPr>
          <w:rFonts w:ascii="Times New Roman"/>
          <w:b w:val="false"/>
          <w:i w:val="false"/>
          <w:color w:val="000000"/>
          <w:sz w:val="28"/>
        </w:rPr>
        <w:t>
      Қазақстан Республикасының қолданыстағы заңнамасымен белгіленген тәртіпте мемлекеттік мекеменің қызметкерлеріне көтермелеу, материалдық көмек көрсету, тәртіптік жазалау мәселелерін шешеді;</w:t>
      </w:r>
      <w:r>
        <w:br/>
      </w:r>
      <w:r>
        <w:rPr>
          <w:rFonts w:ascii="Times New Roman"/>
          <w:b w:val="false"/>
          <w:i w:val="false"/>
          <w:color w:val="000000"/>
          <w:sz w:val="28"/>
        </w:rPr>
        <w:t>
      Қазақстан Республикасының заңнамасына сәйкес басқа да өкілеттілікті жүзеге асырады.</w:t>
      </w:r>
      <w:r>
        <w:br/>
      </w:r>
      <w:r>
        <w:rPr>
          <w:rFonts w:ascii="Times New Roman"/>
          <w:b w:val="false"/>
          <w:i w:val="false"/>
          <w:color w:val="000000"/>
          <w:sz w:val="28"/>
        </w:rPr>
        <w:t>
      Астрахан ауданының "Экономика және қаржы бөлімі" мемлекеттік мекемесінің басшысы болмаған кезеңде, оның өкілетін қолданыстағы заңнамаға сәйкес алмастыратын орынбасары орындайды.</w:t>
      </w:r>
      <w:r>
        <w:br/>
      </w:r>
      <w:r>
        <w:rPr>
          <w:rFonts w:ascii="Times New Roman"/>
          <w:b w:val="false"/>
          <w:i w:val="false"/>
          <w:color w:val="000000"/>
          <w:sz w:val="28"/>
        </w:rPr>
        <w:t>
      </w:t>
      </w:r>
      <w:r>
        <w:rPr>
          <w:rFonts w:ascii="Times New Roman"/>
          <w:b w:val="false"/>
          <w:i w:val="false"/>
          <w:color w:val="000000"/>
          <w:sz w:val="28"/>
        </w:rPr>
        <w:t>21. Басшы өз орынбасарларының, сектор меңгерушілерінің өкілеттіктерін анықтайды және қызметтік нұсқаулықтарды бекітеді.</w:t>
      </w:r>
      <w:r>
        <w:br/>
      </w:r>
      <w:r>
        <w:rPr>
          <w:rFonts w:ascii="Times New Roman"/>
          <w:b w:val="false"/>
          <w:i w:val="false"/>
          <w:color w:val="000000"/>
          <w:sz w:val="28"/>
        </w:rPr>
        <w:t>
</w:t>
      </w:r>
    </w:p>
    <w:bookmarkStart w:name="z9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Астрахан ауданының "Экономика және қаржы бөлімі" мемлекеттік мекемесінің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Астрахан ауданының "Экономика және қаржы бөлімі" мемлекеттік мекемесінің мүлкі оған меншік иесі берген мүлік, сондай-ақ өз қызметі нәтижесінде сатып алынған мүлкі (ақшалай кірістерді қоса алғанда) және Қазақстан Республикасының заңнамасымен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Астрахан ауданының "Экономика және қаржы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Қазақстан Республикасының заңнамасында өзгеше көзделмесе, Астрахан ауданының "Экономика және қаржы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Астрахан ауданының "Экономика және қаржы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