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6ebb" w14:textId="c546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ауылдық елді мекендеріне 2016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сатып алу немесе салу үшін бюджеттік кредит түрінде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2015 жылғы 23 желтоқсандағы № С 52-4 шешімі. Ақмола облысының Әділет департаментінде 2016 жылғы 14 қаңтарда № 5210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мөлшерлері мен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ауданының ауылдық елді мекендеріне 2016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бір маманға жетпіс айлық есептік көрсеткішіне тең сомада көтерме жәрдемақы және тұрғын үй сатып алу немесе салу үшін бір мың бес жүз еселік айлық есептік көрсеткіштен аспайтын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Қ.Рақышев</w:t>
      </w:r>
    </w:p>
    <w:p>
      <w:pPr>
        <w:spacing w:after="0"/>
        <w:ind w:left="0"/>
        <w:jc w:val="both"/>
      </w:pPr>
      <w:r>
        <w:rPr>
          <w:rFonts w:ascii="Times New Roman"/>
          <w:b w:val="false"/>
          <w:i/>
          <w:color w:val="000000"/>
          <w:sz w:val="28"/>
        </w:rPr>
        <w:t>      Ақкөл аудандық мәслихатының</w:t>
      </w:r>
      <w:r>
        <w:br/>
      </w:r>
      <w:r>
        <w:rPr>
          <w:rFonts w:ascii="Times New Roman"/>
          <w:b w:val="false"/>
          <w:i w:val="false"/>
          <w:color w:val="000000"/>
          <w:sz w:val="28"/>
        </w:rPr>
        <w:t>
</w:t>
      </w:r>
      <w:r>
        <w:rPr>
          <w:rFonts w:ascii="Times New Roman"/>
          <w:b w:val="false"/>
          <w:i/>
          <w:color w:val="000000"/>
          <w:sz w:val="28"/>
        </w:rPr>
        <w:t>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w:t>
      </w:r>
      <w:r>
        <w:br/>
      </w:r>
      <w:r>
        <w:rPr>
          <w:rFonts w:ascii="Times New Roman"/>
          <w:b w:val="false"/>
          <w:i w:val="false"/>
          <w:color w:val="000000"/>
          <w:sz w:val="28"/>
        </w:rPr>
        <w:t>
</w:t>
      </w:r>
      <w:r>
        <w:rPr>
          <w:rFonts w:ascii="Times New Roman"/>
          <w:b w:val="false"/>
          <w:i/>
          <w:color w:val="000000"/>
          <w:sz w:val="28"/>
        </w:rPr>
        <w:t>      әкімі                                      Т.Қ.Едігенов</w:t>
      </w:r>
      <w:r>
        <w:br/>
      </w:r>
      <w:r>
        <w:rPr>
          <w:rFonts w:ascii="Times New Roman"/>
          <w:b w:val="false"/>
          <w:i w:val="false"/>
          <w:color w:val="000000"/>
          <w:sz w:val="28"/>
        </w:rPr>
        <w:t>
</w:t>
      </w:r>
      <w:r>
        <w:rPr>
          <w:rFonts w:ascii="Times New Roman"/>
          <w:b w:val="false"/>
          <w:i/>
          <w:color w:val="000000"/>
          <w:sz w:val="28"/>
        </w:rPr>
        <w:t>      23 желтоқсан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