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5d07" w14:textId="c745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2014 жылғы 12 желтоқсандағы № 5С-32-2 "2015-2017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2015 жылғы 21 қазандағы № 5С-42-2 шешімі. Ақмола облысының Әділет департаментінде 2015 жылғы 26 қазанда № 5027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«2015-2017 жылдарға арналған облыстық бюджет туралы» 2014 жылғы 12 желтоқсандағы № 5С-32-2 (Нормативтік құқықтық актілерді мемлекеттік тіркеу тізілімінде № 4517 тіркелген, 2015 жылдың 8 қаңтарында «Арқа ажары» газетінде, 2015 жылдың 8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облыстық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128 764 338,0 мың теңге, оның ішінде:</w:t>
      </w:r>
      <w:r>
        <w:br/>
      </w:r>
      <w:r>
        <w:rPr>
          <w:rFonts w:ascii="Times New Roman"/>
          <w:b w:val="false"/>
          <w:i w:val="false"/>
          <w:color w:val="000000"/>
          <w:sz w:val="28"/>
        </w:rPr>
        <w:t>
      салықтық түсімдер – 15 543 359,9 мың теңге;</w:t>
      </w:r>
      <w:r>
        <w:br/>
      </w:r>
      <w:r>
        <w:rPr>
          <w:rFonts w:ascii="Times New Roman"/>
          <w:b w:val="false"/>
          <w:i w:val="false"/>
          <w:color w:val="000000"/>
          <w:sz w:val="28"/>
        </w:rPr>
        <w:t>
      салықтық емес түсімдер – 1 705 370,0 мың теңге;</w:t>
      </w:r>
      <w:r>
        <w:br/>
      </w:r>
      <w:r>
        <w:rPr>
          <w:rFonts w:ascii="Times New Roman"/>
          <w:b w:val="false"/>
          <w:i w:val="false"/>
          <w:color w:val="000000"/>
          <w:sz w:val="28"/>
        </w:rPr>
        <w:t>
      негізгі капиталды сатудан түсетін түсімдер – 3 270,9 мың теңге;</w:t>
      </w:r>
      <w:r>
        <w:br/>
      </w:r>
      <w:r>
        <w:rPr>
          <w:rFonts w:ascii="Times New Roman"/>
          <w:b w:val="false"/>
          <w:i w:val="false"/>
          <w:color w:val="000000"/>
          <w:sz w:val="28"/>
        </w:rPr>
        <w:t>
      трансферттер түсімі – 111 512 337,2 мың теңге;</w:t>
      </w:r>
      <w:r>
        <w:br/>
      </w:r>
      <w:r>
        <w:rPr>
          <w:rFonts w:ascii="Times New Roman"/>
          <w:b w:val="false"/>
          <w:i w:val="false"/>
          <w:color w:val="000000"/>
          <w:sz w:val="28"/>
        </w:rPr>
        <w:t>
</w:t>
      </w:r>
      <w:r>
        <w:rPr>
          <w:rFonts w:ascii="Times New Roman"/>
          <w:b w:val="false"/>
          <w:i w:val="false"/>
          <w:color w:val="000000"/>
          <w:sz w:val="28"/>
        </w:rPr>
        <w:t>
      2) шығындар – 129 314 170,7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3 977 494,4 мың теңге, оның ішінде:</w:t>
      </w:r>
      <w:r>
        <w:br/>
      </w:r>
      <w:r>
        <w:rPr>
          <w:rFonts w:ascii="Times New Roman"/>
          <w:b w:val="false"/>
          <w:i w:val="false"/>
          <w:color w:val="000000"/>
          <w:sz w:val="28"/>
        </w:rPr>
        <w:t>
      бюджеттік кредиттер – 4 691 715,0 мың теңге;</w:t>
      </w:r>
      <w:r>
        <w:br/>
      </w:r>
      <w:r>
        <w:rPr>
          <w:rFonts w:ascii="Times New Roman"/>
          <w:b w:val="false"/>
          <w:i w:val="false"/>
          <w:color w:val="000000"/>
          <w:sz w:val="28"/>
        </w:rPr>
        <w:t>
      бюджеттік кредиттерді өтеу – 714 220,6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222 498,0 мың теңге, оның ішінде:</w:t>
      </w:r>
      <w:r>
        <w:br/>
      </w:r>
      <w:r>
        <w:rPr>
          <w:rFonts w:ascii="Times New Roman"/>
          <w:b w:val="false"/>
          <w:i w:val="false"/>
          <w:color w:val="000000"/>
          <w:sz w:val="28"/>
        </w:rPr>
        <w:t>
      қаржы активтерiн сатып алу – 223 000,0 мың теңге;</w:t>
      </w:r>
      <w:r>
        <w:br/>
      </w:r>
      <w:r>
        <w:rPr>
          <w:rFonts w:ascii="Times New Roman"/>
          <w:b w:val="false"/>
          <w:i w:val="false"/>
          <w:color w:val="000000"/>
          <w:sz w:val="28"/>
        </w:rPr>
        <w:t>
      мемлекеттің қаржы активтерін сатудан түсетін түсімдер – 502,0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-4 749 825,1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4 749 825,1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2015 жылға арналған облыстық бюджетте республикалық бюджетке 656 444,6 мың теңге сомасында бюджеттік несиелердi өтеу қарастырылғаны ескерiлсiн, соның ішінде: жергiлiктi атқарушы органның жоғары тұрған бюджет алдындағы борышын өтеу - 650 162,7 мың теңге, республикалық бюджеттен бөлінген пайдаланылмаған бюджеттік кредиттерді қайтару - 6 281,9 мың теңге.</w:t>
      </w:r>
      <w:r>
        <w:br/>
      </w:r>
      <w:r>
        <w:rPr>
          <w:rFonts w:ascii="Times New Roman"/>
          <w:b w:val="false"/>
          <w:i w:val="false"/>
          <w:color w:val="000000"/>
          <w:sz w:val="28"/>
        </w:rPr>
        <w:t>
</w:t>
      </w:r>
      <w:r>
        <w:rPr>
          <w:rFonts w:ascii="Times New Roman"/>
          <w:b w:val="false"/>
          <w:i w:val="false"/>
          <w:color w:val="000000"/>
          <w:sz w:val="28"/>
        </w:rPr>
        <w:t>
      9. 2015 жылға арналған облыстық жергілікті атқарушы органның резерві 320 000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2015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төрайымы                                   Е.Мащинская</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Д.Нұрмолдин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С.Кулагин</w:t>
      </w:r>
      <w:r>
        <w:br/>
      </w:r>
      <w:r>
        <w:rPr>
          <w:rFonts w:ascii="Times New Roman"/>
          <w:b w:val="false"/>
          <w:i w:val="false"/>
          <w:color w:val="000000"/>
          <w:sz w:val="28"/>
        </w:rPr>
        <w:t>
</w:t>
      </w:r>
      <w:r>
        <w:rPr>
          <w:rFonts w:ascii="Times New Roman"/>
          <w:b w:val="false"/>
          <w:i/>
          <w:color w:val="000000"/>
          <w:sz w:val="28"/>
        </w:rPr>
        <w:t>      21.10.2015</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басшысы                        Б.Малғаждаров</w:t>
      </w:r>
      <w:r>
        <w:br/>
      </w:r>
      <w:r>
        <w:rPr>
          <w:rFonts w:ascii="Times New Roman"/>
          <w:b w:val="false"/>
          <w:i w:val="false"/>
          <w:color w:val="000000"/>
          <w:sz w:val="28"/>
        </w:rPr>
        <w:t>
</w:t>
      </w:r>
      <w:r>
        <w:rPr>
          <w:rFonts w:ascii="Times New Roman"/>
          <w:b w:val="false"/>
          <w:i/>
          <w:color w:val="000000"/>
          <w:sz w:val="28"/>
        </w:rPr>
        <w:t>      21.10.2015</w:t>
      </w:r>
    </w:p>
    <w:bookmarkStart w:name="z14" w:id="1"/>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21 қазандағы № 5С-42-2</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1 қосымша          </w:t>
      </w:r>
    </w:p>
    <w:bookmarkStart w:name="z15" w:id="2"/>
    <w:p>
      <w:pPr>
        <w:spacing w:after="0"/>
        <w:ind w:left="0"/>
        <w:jc w:val="left"/>
      </w:pPr>
      <w:r>
        <w:rPr>
          <w:rFonts w:ascii="Times New Roman"/>
          <w:b/>
          <w:i w:val="false"/>
          <w:color w:val="000000"/>
        </w:rPr>
        <w:t xml:space="preserve"> 
2015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45"/>
        <w:gridCol w:w="687"/>
        <w:gridCol w:w="8831"/>
        <w:gridCol w:w="2919"/>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128 764 338,0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15 543 359,9</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13 842 454,8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13 842 454,8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1 700 905,1</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1 705 370,0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48 462,3</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2 784,3</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19 902,6</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1 092,4</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20 294,7</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1 007,8</w:t>
            </w:r>
          </w:p>
        </w:tc>
      </w:tr>
      <w:tr>
        <w:trPr>
          <w:trHeight w:val="8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929 457,0</w:t>
            </w:r>
          </w:p>
        </w:tc>
      </w:tr>
      <w:tr>
        <w:trPr>
          <w:trHeight w:val="11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929 457,0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726 436,7</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3 270,9</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111 512 337,2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8 840 360,2</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8 840 360,2</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102 671 977,0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102 671 977,0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875"/>
        <w:gridCol w:w="686"/>
        <w:gridCol w:w="8629"/>
        <w:gridCol w:w="28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129 314 170,7</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1 565 529,6</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68 176,0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63 568,0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896 849,9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753 945,0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20 429,0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17 534,9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85 988,0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124 583,3</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120 814,7</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134 746,4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123 198,8</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11 547,6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84 046,1</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84 046,1</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73 029,3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29 362,1</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42 486,4</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184 098,6</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165 927,9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18 170,7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167 316,8</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139 336,4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23 835,6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66 676,9</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14 238,9</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27 980,4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16 867,7</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6 652 907,0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21 665,0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5 942 520,4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5 182 236,4</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503 279,7</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42 488,0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21 621,0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36 354,0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14 045,0</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137 945,3</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688 721,6</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666 081,0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18 399 111,4</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212 026,8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22 231,8</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189 795,0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13 863 333,3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108 244,0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809 105,6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76 572,4</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67 335,8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560 146,1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140 303,8</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41 920,6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5 840 101,0</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3 942 146,5</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70 078,1</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147 003,0</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803 455,0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409 797,0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847 124,4</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3 319 067,3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2 977 398,0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объектiлерiн салу және қайта жаңғырту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341 669,3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1 004 684,0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779 676,0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27 109 191,8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23 074 267,6</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104 809,5</w:t>
            </w:r>
          </w:p>
        </w:tc>
      </w:tr>
      <w:tr>
        <w:trPr>
          <w:trHeight w:val="13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120 670,0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522 332,0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82 507,0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105 200,0</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246 732,2</w:t>
            </w:r>
          </w:p>
        </w:tc>
      </w:tr>
      <w:tr>
        <w:trPr>
          <w:trHeight w:val="8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3 479 419,5</w:t>
            </w:r>
          </w:p>
        </w:tc>
      </w:tr>
      <w:tr>
        <w:trPr>
          <w:trHeight w:val="9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481 714,5</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14 530,0</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711 821,0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4 425,0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21 014,0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279 327,0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388 912,0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174 678,0</w:t>
            </w:r>
          </w:p>
        </w:tc>
      </w:tr>
      <w:tr>
        <w:trPr>
          <w:trHeight w:val="8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74 730,0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549 947,0</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821 159,0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69 017,0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681 561,1</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7 662,0</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12 285 264,5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434 070,0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1 274 796,0</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4 034 924,2</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3 963 049,5</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71 874,7</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3 953 957,9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2 753 541,6</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85 240,8</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509 176,3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220 533,4</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696 684,4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8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261 346,6</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68 870,0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8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62 992,0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223 807,0</w:t>
            </w:r>
          </w:p>
        </w:tc>
      </w:tr>
      <w:tr>
        <w:trPr>
          <w:trHeight w:val="7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409 507,5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50 903,0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136 806,6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1 082 573,3</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1 044 867,0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37 706,3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34 243,0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7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12 196,0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71 297,1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64 235,8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10 084 626,5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3 998 243,5</w:t>
            </w:r>
          </w:p>
        </w:tc>
      </w:tr>
      <w:tr>
        <w:trPr>
          <w:trHeight w:val="6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331 870,9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1 735 609,0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1 833 609,2</w:t>
            </w:r>
          </w:p>
        </w:tc>
      </w:tr>
      <w:tr>
        <w:trPr>
          <w:trHeight w:val="9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41 277,0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6 078 987,6</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56 042,2</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4 034,3</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1 240 105,0</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540 319,0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9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136 575,0</w:t>
            </w:r>
          </w:p>
        </w:tc>
      </w:tr>
      <w:tr>
        <w:trPr>
          <w:trHeight w:val="13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p>
        </w:tc>
      </w:tr>
      <w:tr>
        <w:trPr>
          <w:trHeight w:val="11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275 385,1</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5 393 942,4</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271 163,2</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21 629,6</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231 310,6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6 181,0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1 032 248,9</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44 764,6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227 105,6</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213 105,4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388 701,7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70 970,6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85 545,0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582 185,9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183 897,9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392 793,0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76 623,0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30 862,5</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44 655,5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231 558,3</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120 661,1</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177 501,9</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35 637,9</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141 864,0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45 789,9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23 339,9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22 244,0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2 976 871,3</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46 211,1</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41 597,0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2 415 462,2</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209 462,0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1 593 770,0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563 770,0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1 030 000,0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20 263 391,7</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50 480,5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42 169,0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6 996,8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1 314,7</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1 142 041,6</w:t>
            </w:r>
          </w:p>
        </w:tc>
      </w:tr>
      <w:tr>
        <w:trPr>
          <w:trHeight w:val="5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72 108,6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610 302,0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26 891,0</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298 517,0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18 336,0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16 590 617,5</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123 827,0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166 508,3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3 571,5</w:t>
            </w:r>
          </w:p>
        </w:tc>
      </w:tr>
      <w:tr>
        <w:trPr>
          <w:trHeight w:val="11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2 786 270,0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144 068,0</w:t>
            </w:r>
          </w:p>
        </w:tc>
      </w:tr>
      <w:tr>
        <w:trPr>
          <w:trHeight w:val="8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өндеуге арналған гербицидтердің, биоагенттердің (энтомофагтардың) және биопрепараттардың құнын арзандату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4 120 199,5</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100 010,0</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2 068 698,6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30 477,4</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128 670,0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635 737,0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143 778,0</w:t>
            </w:r>
          </w:p>
        </w:tc>
      </w:tr>
      <w:tr>
        <w:trPr>
          <w:trHeight w:val="8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6 123 360,2</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956 210,0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888 110,1</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49 633,4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8 687,7</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6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78 371,0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44 226,0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38 628,2</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5 597,8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896 908,4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778 638,3</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55 139,9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722 854,4</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80 346,1</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30 562,9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5 736,9</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37 924,0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5 437 568,4</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5 437 568,4</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53 327,0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708 313,0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1 017 773,0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545 203,0</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5 107 399,9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52 810,1</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2 713 380,0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320 000,0</w:t>
            </w:r>
          </w:p>
        </w:tc>
      </w:tr>
      <w:tr>
        <w:trPr>
          <w:trHeight w:val="15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2 393 380,0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1 599 848,0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мөлшерлемелерді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1 425 285,0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46 563,0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438 177,9</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90 520,0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137 151,5</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137 151,5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4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22 687 221,4</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22 687 221,4</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20 954 375,0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193 749,7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9 293,4</w:t>
            </w:r>
          </w:p>
        </w:tc>
      </w:tr>
      <w:tr>
        <w:trPr>
          <w:trHeight w:val="7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235 976,0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3 977 494,4</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4 691 715,0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488 952,0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3 595 731,0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874 408,0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2 721 323,0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5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547 032,0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714 220,6</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707 938,7</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6 281,9</w:t>
            </w:r>
          </w:p>
        </w:tc>
      </w:tr>
      <w:tr>
        <w:trPr>
          <w:trHeight w:val="4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222 498,0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4 749 825,1</w:t>
            </w:r>
          </w:p>
        </w:tc>
      </w:tr>
    </w:tbl>
    <w:bookmarkStart w:name="z16" w:id="3"/>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21 қазандағы № 5С-42-2</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2 қосымша          </w:t>
      </w:r>
    </w:p>
    <w:bookmarkStart w:name="z17" w:id="4"/>
    <w:p>
      <w:pPr>
        <w:spacing w:after="0"/>
        <w:ind w:left="0"/>
        <w:jc w:val="left"/>
      </w:pPr>
      <w:r>
        <w:rPr>
          <w:rFonts w:ascii="Times New Roman"/>
          <w:b/>
          <w:i w:val="false"/>
          <w:color w:val="000000"/>
        </w:rPr>
        <w:t xml:space="preserve"> 
2016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824"/>
        <w:gridCol w:w="8911"/>
        <w:gridCol w:w="2841"/>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89 642 421,0</w:t>
            </w:r>
          </w:p>
        </w:tc>
      </w:tr>
      <w:tr>
        <w:trPr>
          <w:trHeight w:val="3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15 702 540,0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13 760 204,0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13 760 204,0</w:t>
            </w:r>
          </w:p>
        </w:tc>
      </w:tr>
      <w:tr>
        <w:trPr>
          <w:trHeight w:val="4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1 942 336,0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1 942 336,0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972 214,0</w:t>
            </w:r>
          </w:p>
        </w:tc>
      </w:tr>
      <w:tr>
        <w:trPr>
          <w:trHeight w:val="4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35 944,0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1 954,0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18 902,0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1 223,0</w:t>
            </w:r>
          </w:p>
        </w:tc>
      </w:tr>
      <w:tr>
        <w:trPr>
          <w:trHeight w:val="6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7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3 022,0</w:t>
            </w:r>
          </w:p>
        </w:tc>
      </w:tr>
      <w:tr>
        <w:trPr>
          <w:trHeight w:val="9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763 268,0</w:t>
            </w:r>
          </w:p>
        </w:tc>
      </w:tr>
      <w:tr>
        <w:trPr>
          <w:trHeight w:val="112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763 268,0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168 757,0</w:t>
            </w:r>
          </w:p>
        </w:tc>
      </w:tr>
      <w:tr>
        <w:trPr>
          <w:trHeight w:val="30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168 757,0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72 966 667,0</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12 143 796,0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60 822 871,0</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60 822 871,0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75"/>
        <w:gridCol w:w="686"/>
        <w:gridCol w:w="8544"/>
        <w:gridCol w:w="28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89 700 197,0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1 487 597,0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820 927,0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751 377,0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Қазақстан халқы Ассамблеясының қызметін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60 592,0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125 933,0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122 478,0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136 932,0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108 871,0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108 871,0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36 927,0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166 044,0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978 143,0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978 143,0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29 479,0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859 242,0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6 288 903,0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5 545 631,0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5 113 790,0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319 168,0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47 307,0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23 134,0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37 363,0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10 266 421,5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204 840,0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23 238,0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181 602,0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8 453 128,0</w:t>
            </w:r>
          </w:p>
        </w:tc>
      </w:tr>
      <w:tr>
        <w:trPr>
          <w:trHeight w:val="6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113 324,0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833 921,0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85 981,0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635 370,0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151 531,0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5 487 462,0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415 035,0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541 544,0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395 981,5</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объектілерін салуға және қайта жаңғыртуға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395 981,5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1 212 472,0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984 023,0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ұйымдарында спорттағы дарынды балаларға жалпы бiлiм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228 449,0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8 432 921,0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7 865 921,0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108 046,0</w:t>
            </w:r>
          </w:p>
        </w:tc>
      </w:tr>
      <w:tr>
        <w:trPr>
          <w:trHeight w:val="13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124 027,0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534 171,0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165 953,0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3 422 899,0</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481 234,0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745 599,0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21 616,0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166 676,0</w:t>
            </w:r>
          </w:p>
        </w:tc>
      </w:tr>
      <w:tr>
        <w:trPr>
          <w:trHeight w:val="9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39 164,0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103 818,0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67 993,0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654 781,0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720 461,0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188 836,0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108 645,0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қайта жаңғырту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2 828 199,0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1 598 099,0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81 327,0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487 023,0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257 360,0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468 373,0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280 845,0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1 162 341,0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1 125 538,0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60 444,0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60 217,0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4 266 570,0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2 280 455,0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259 684,0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310 300,0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1 710 471,0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1 986 115,0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52 109,0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1 441 800,0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73 994,0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350 004,0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5 100 844,0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257 207,0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21 669,0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223 496,0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12 042,0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831 475,0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45 006,0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146 232,0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180 073,0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361 658,0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67 433,0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529 272,0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416 543,0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75 583,0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44 439,0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1 193 577,0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693 577,0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146 352,0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119 882,0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47 251,0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23 801,0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2 020 127,0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46 292,0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44 509,0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1 818 915,0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110 411,0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1 770 680,0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16 785 402,0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367 271,0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42 496,0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1 456 572,0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551 233,0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27 571,0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719 168,0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14 394 696,0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118 539,0</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379 308,0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1 252 141,0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2 084 583,0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3 903,0</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5 215 397,0</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65 377,0</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52 563,0</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62 404,0</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566 863,0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935 364,0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903 627,0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54 127,0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849 500,0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31 737,0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31 737,0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4 525 386,0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4 525 386,0</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50 341,0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721 930,0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2 463 519,0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6 652 033,5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56 815,0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6 136 804,5</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5 936 804,5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93 414,0</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19 380 610,0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19 380 610,0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p>
        </w:tc>
      </w:tr>
      <w:tr>
        <w:trPr>
          <w:trHeight w:val="8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147 350,0</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1 737 157,0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ауылдағы кәсіпкерлікті дамытуға жәрдемдесу үшін бюджеттік кредиттер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1 391 000,0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(немесе) салуға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588 339,0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242 182,0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-1 794 933,0</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1 794 933,0</w:t>
            </w:r>
          </w:p>
        </w:tc>
      </w:tr>
    </w:tbl>
    <w:bookmarkStart w:name="z18" w:id="5"/>
    <w:p>
      <w:pPr>
        <w:spacing w:after="0"/>
        <w:ind w:left="0"/>
        <w:jc w:val="both"/>
      </w:pPr>
      <w:r>
        <w:rPr>
          <w:rFonts w:ascii="Times New Roman"/>
          <w:b w:val="false"/>
          <w:i w:val="false"/>
          <w:color w:val="000000"/>
          <w:sz w:val="28"/>
        </w:rPr>
        <w:t xml:space="preserve">
Ақмола облыстық мәслихатының   </w:t>
      </w:r>
      <w:r>
        <w:br/>
      </w:r>
      <w:r>
        <w:rPr>
          <w:rFonts w:ascii="Times New Roman"/>
          <w:b w:val="false"/>
          <w:i w:val="false"/>
          <w:color w:val="000000"/>
          <w:sz w:val="28"/>
        </w:rPr>
        <w:t>
2015 жылғы 21 қазандағы № 5С-42-2</w:t>
      </w:r>
      <w:r>
        <w:br/>
      </w:r>
      <w:r>
        <w:rPr>
          <w:rFonts w:ascii="Times New Roman"/>
          <w:b w:val="false"/>
          <w:i w:val="false"/>
          <w:color w:val="000000"/>
          <w:sz w:val="28"/>
        </w:rPr>
        <w:t xml:space="preserve">
шешіміне 3 қосымша        </w:t>
      </w:r>
    </w:p>
    <w:bookmarkEnd w:id="5"/>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2014 жылғы 12 желтоқсандағы № 5С-32-2</w:t>
      </w:r>
      <w:r>
        <w:br/>
      </w:r>
      <w:r>
        <w:rPr>
          <w:rFonts w:ascii="Times New Roman"/>
          <w:b w:val="false"/>
          <w:i w:val="false"/>
          <w:color w:val="000000"/>
          <w:sz w:val="28"/>
        </w:rPr>
        <w:t xml:space="preserve">
шешіміне 5 қосымша          </w:t>
      </w:r>
    </w:p>
    <w:bookmarkStart w:name="z19" w:id="6"/>
    <w:p>
      <w:pPr>
        <w:spacing w:after="0"/>
        <w:ind w:left="0"/>
        <w:jc w:val="left"/>
      </w:pPr>
      <w:r>
        <w:rPr>
          <w:rFonts w:ascii="Times New Roman"/>
          <w:b/>
          <w:i w:val="false"/>
          <w:color w:val="000000"/>
        </w:rPr>
        <w:t xml:space="preserve"> 
2015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8"/>
        <w:gridCol w:w="2692"/>
      </w:tblGrid>
      <w:tr>
        <w:trPr>
          <w:trHeight w:val="37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13 213 443,6</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9 699 999,5</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күрделі шығындарына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1 000 872,7</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72 833,8</w:t>
            </w:r>
          </w:p>
        </w:tc>
      </w:tr>
      <w:tr>
        <w:trPr>
          <w:trHeight w:val="4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объектілерінің күрделі шығындарына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519 368,3</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қаласындағы № 11 орта мектебіне терезелерді сатып алуға және орнатуға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5 220,3</w:t>
            </w:r>
          </w:p>
        </w:tc>
      </w:tr>
      <w:tr>
        <w:trPr>
          <w:trHeight w:val="55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105 521,7</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90 810,1</w:t>
            </w:r>
          </w:p>
        </w:tc>
      </w:tr>
      <w:tr>
        <w:trPr>
          <w:trHeight w:val="4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арнап электрондық оқулықтар сатып алуға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24 250,0</w:t>
            </w:r>
          </w:p>
        </w:tc>
      </w:tr>
      <w:tr>
        <w:trPr>
          <w:trHeight w:val="5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83 672,8</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65 265,5</w:t>
            </w:r>
          </w:p>
        </w:tc>
      </w:tr>
      <w:tr>
        <w:trPr>
          <w:trHeight w:val="40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еңбекақыларын көтеруге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15 649,0</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Мамай орта мектебінің ағымдағы жөндеуі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1 190,0</w:t>
            </w:r>
          </w:p>
        </w:tc>
      </w:tr>
      <w:tr>
        <w:trPr>
          <w:trHeight w:val="55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Чаглинка орта мектебіне «Ақмола облысы бойынша орта білімдегі ең жақсы ұйым» грантын беруге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17 091,2</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2 678,6</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264 139,0</w:t>
            </w:r>
          </w:p>
        </w:tc>
      </w:tr>
      <w:tr>
        <w:trPr>
          <w:trHeight w:val="55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210 255,0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объектілерінің күрделі шығындарына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23 884,0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футбол алаңы үшін жасанды жабынды сатып алуға және орнатуға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және әлеуметтік бағдарламаларды үйлестіру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137 631,5</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130 631,5</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табиғи апаттан зардап шеккен азаматтарының шығындарының орнын толтыруға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2 387 760,6</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2 112 767,7</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274 992,9</w:t>
            </w:r>
          </w:p>
        </w:tc>
      </w:tr>
      <w:tr>
        <w:trPr>
          <w:trHeight w:val="46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3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тұрғын-үй қорына тұрғын үйлер сатып алуға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17 600,0</w:t>
            </w:r>
          </w:p>
        </w:tc>
      </w:tr>
      <w:tr>
        <w:trPr>
          <w:trHeight w:val="46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3 791 316,5</w:t>
            </w:r>
          </w:p>
        </w:tc>
      </w:tr>
      <w:tr>
        <w:trPr>
          <w:trHeight w:val="37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3 606 870,2</w:t>
            </w:r>
          </w:p>
        </w:tc>
      </w:tr>
      <w:tr>
        <w:trPr>
          <w:trHeight w:val="39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ағымдағы жөндеуге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184 446,3</w:t>
            </w:r>
          </w:p>
        </w:tc>
      </w:tr>
      <w:tr>
        <w:trPr>
          <w:trHeight w:val="30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39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 әзірлеуге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44 046,3</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p>
        </w:tc>
      </w:tr>
      <w:tr>
        <w:trPr>
          <w:trHeight w:val="55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бюджеттердің жоғалтуларына өтемақыға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1 293 827,3</w:t>
            </w:r>
          </w:p>
        </w:tc>
      </w:tr>
      <w:tr>
        <w:trPr>
          <w:trHeight w:val="43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3 513 444,1</w:t>
            </w:r>
          </w:p>
        </w:tc>
      </w:tr>
      <w:tr>
        <w:trPr>
          <w:trHeight w:val="1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3 219 733,5</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жаңғыртуға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1 551 737,0</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376 883,2</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94 487,6</w:t>
            </w:r>
          </w:p>
        </w:tc>
      </w:tr>
      <w:tr>
        <w:trPr>
          <w:trHeight w:val="55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90 257,9</w:t>
            </w:r>
          </w:p>
        </w:tc>
      </w:tr>
      <w:tr>
        <w:trPr>
          <w:trHeight w:val="285"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303 959,0</w:t>
            </w:r>
          </w:p>
        </w:tc>
      </w:tr>
      <w:tr>
        <w:trPr>
          <w:trHeight w:val="5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41 277,0</w:t>
            </w:r>
          </w:p>
        </w:tc>
      </w:tr>
      <w:tr>
        <w:trPr>
          <w:trHeight w:val="54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тасқын жағдайын жою үшін тұрғын үйлердің және инженерлік-коммуникациялық инфрақұрылымының құрылысына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155 676,5</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ауданында әкімшілік ғимараттардың құрылысына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412 668,7</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инфрақұрылымын, демалыс орындарын және әлеуметтік саланы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154 509,2</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абаттандыру объектілерін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38 277,4</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293 610,6</w:t>
            </w:r>
          </w:p>
        </w:tc>
      </w:tr>
      <w:tr>
        <w:trPr>
          <w:trHeight w:val="27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57 770,0</w:t>
            </w:r>
          </w:p>
        </w:tc>
      </w:tr>
      <w:tr>
        <w:trPr>
          <w:trHeight w:val="3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 аясындағы объектілерді дамытуға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18 225,5</w:t>
            </w:r>
          </w:p>
        </w:tc>
      </w:tr>
      <w:tr>
        <w:trPr>
          <w:trHeight w:val="420" w:hRule="atLeast"/>
        </w:trPr>
        <w:tc>
          <w:tcPr>
            <w:tcW w:w="10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217 615,1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