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e803" w14:textId="835e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12 желтоқсандағы № 5С-32-2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2015 жылғы 13 тамыздағы № 5С-40-4 шешімі. Ақмола облысының Әділет департаментінде 2015 жылғы 25 тамызда № 4955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«2015-2017 жылдарға арналған облыстық бюджет туралы» 2014 жылғы 12 желтоқсандағы № 5С-32-2 (Нормативтік құқықтық актілерді мемлекеттік тіркеу тізілімінде № 4517 тіркелген, 2015 жылдың 8 қаңтарында «Арқа ажары» газетінде, 2015 жылдың 8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127 578 066,6 мың теңге, оның ішінде:</w:t>
      </w:r>
      <w:r>
        <w:br/>
      </w:r>
      <w:r>
        <w:rPr>
          <w:rFonts w:ascii="Times New Roman"/>
          <w:b w:val="false"/>
          <w:i w:val="false"/>
          <w:color w:val="000000"/>
          <w:sz w:val="28"/>
        </w:rPr>
        <w:t>
      салықтық түсімдер – 15 137 715,0 мың теңге;</w:t>
      </w:r>
      <w:r>
        <w:br/>
      </w:r>
      <w:r>
        <w:rPr>
          <w:rFonts w:ascii="Times New Roman"/>
          <w:b w:val="false"/>
          <w:i w:val="false"/>
          <w:color w:val="000000"/>
          <w:sz w:val="28"/>
        </w:rPr>
        <w:t>
      салықтық емес түсімдер – 1 026 682,4 мың теңге;</w:t>
      </w:r>
      <w:r>
        <w:br/>
      </w:r>
      <w:r>
        <w:rPr>
          <w:rFonts w:ascii="Times New Roman"/>
          <w:b w:val="false"/>
          <w:i w:val="false"/>
          <w:color w:val="000000"/>
          <w:sz w:val="28"/>
        </w:rPr>
        <w:t>
      негізгі капиталды сатудан түсетін түсімдер – 3 200,0 мың теңге;</w:t>
      </w:r>
      <w:r>
        <w:br/>
      </w:r>
      <w:r>
        <w:rPr>
          <w:rFonts w:ascii="Times New Roman"/>
          <w:b w:val="false"/>
          <w:i w:val="false"/>
          <w:color w:val="000000"/>
          <w:sz w:val="28"/>
        </w:rPr>
        <w:t>
      трансферттер түсімі – 111 410 469,2 мың теңге;</w:t>
      </w:r>
      <w:r>
        <w:br/>
      </w:r>
      <w:r>
        <w:rPr>
          <w:rFonts w:ascii="Times New Roman"/>
          <w:b w:val="false"/>
          <w:i w:val="false"/>
          <w:color w:val="000000"/>
          <w:sz w:val="28"/>
        </w:rPr>
        <w:t>
</w:t>
      </w:r>
      <w:r>
        <w:rPr>
          <w:rFonts w:ascii="Times New Roman"/>
          <w:b w:val="false"/>
          <w:i w:val="false"/>
          <w:color w:val="000000"/>
          <w:sz w:val="28"/>
        </w:rPr>
        <w:t>
      2) шығындар – 128 127 899,3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4 011 133,0 мың теңге, оның ішінде:</w:t>
      </w:r>
      <w:r>
        <w:br/>
      </w:r>
      <w:r>
        <w:rPr>
          <w:rFonts w:ascii="Times New Roman"/>
          <w:b w:val="false"/>
          <w:i w:val="false"/>
          <w:color w:val="000000"/>
          <w:sz w:val="28"/>
        </w:rPr>
        <w:t>
      бюджеттік кредиттер – 4 691 715,0 мың теңге;</w:t>
      </w:r>
      <w:r>
        <w:br/>
      </w:r>
      <w:r>
        <w:rPr>
          <w:rFonts w:ascii="Times New Roman"/>
          <w:b w:val="false"/>
          <w:i w:val="false"/>
          <w:color w:val="000000"/>
          <w:sz w:val="28"/>
        </w:rPr>
        <w:t>
      бюджеттік кредиттерді өтеу – 680 582,0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222 498,0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502,0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-4 783 463,7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4 783 463,7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Ж.Камелиденов</w:t>
      </w:r>
    </w:p>
    <w:p>
      <w:pPr>
        <w:spacing w:after="0"/>
        <w:ind w:left="0"/>
        <w:jc w:val="both"/>
      </w:pPr>
      <w:r>
        <w:rPr>
          <w:rFonts w:ascii="Times New Roman"/>
          <w:b w:val="false"/>
          <w:i/>
          <w:color w:val="000000"/>
          <w:sz w:val="28"/>
        </w:rPr>
        <w:t>      Ақмола</w:t>
      </w:r>
      <w:r>
        <w:br/>
      </w:r>
      <w:r>
        <w:rPr>
          <w:rFonts w:ascii="Times New Roman"/>
          <w:b w:val="false"/>
          <w:i w:val="false"/>
          <w:color w:val="000000"/>
          <w:sz w:val="28"/>
        </w:rPr>
        <w:t>
</w:t>
      </w:r>
      <w:r>
        <w:rPr>
          <w:rFonts w:ascii="Times New Roman"/>
          <w:b w:val="false"/>
          <w:i/>
          <w:color w:val="000000"/>
          <w:sz w:val="28"/>
        </w:rPr>
        <w:t>      облыстық мәслихатының</w:t>
      </w:r>
      <w:r>
        <w:br/>
      </w:r>
      <w:r>
        <w:rPr>
          <w:rFonts w:ascii="Times New Roman"/>
          <w:b w:val="false"/>
          <w:i w:val="false"/>
          <w:color w:val="000000"/>
          <w:sz w:val="28"/>
        </w:rPr>
        <w:t>
</w:t>
      </w:r>
      <w:r>
        <w:rPr>
          <w:rFonts w:ascii="Times New Roman"/>
          <w:b w:val="false"/>
          <w:i/>
          <w:color w:val="000000"/>
          <w:sz w:val="28"/>
        </w:rPr>
        <w:t>      хатшысы                                    Д.Нұрмолдин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С.Кулагин</w:t>
      </w:r>
      <w:r>
        <w:br/>
      </w:r>
      <w:r>
        <w:rPr>
          <w:rFonts w:ascii="Times New Roman"/>
          <w:b w:val="false"/>
          <w:i w:val="false"/>
          <w:color w:val="000000"/>
          <w:sz w:val="28"/>
        </w:rPr>
        <w:t>
</w:t>
      </w:r>
      <w:r>
        <w:rPr>
          <w:rFonts w:ascii="Times New Roman"/>
          <w:b w:val="false"/>
          <w:i/>
          <w:color w:val="000000"/>
          <w:sz w:val="28"/>
        </w:rPr>
        <w:t>      13.08.2015</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r>
        <w:br/>
      </w:r>
      <w:r>
        <w:rPr>
          <w:rFonts w:ascii="Times New Roman"/>
          <w:b w:val="false"/>
          <w:i w:val="false"/>
          <w:color w:val="000000"/>
          <w:sz w:val="28"/>
        </w:rPr>
        <w:t>
</w:t>
      </w:r>
      <w:r>
        <w:rPr>
          <w:rFonts w:ascii="Times New Roman"/>
          <w:b w:val="false"/>
          <w:i/>
          <w:color w:val="000000"/>
          <w:sz w:val="28"/>
        </w:rPr>
        <w:t>      13.08.2015</w:t>
      </w:r>
    </w:p>
    <w:bookmarkStart w:name="z11"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13 тамыздағы № 5С-40-4</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1 қосымша          </w:t>
      </w:r>
    </w:p>
    <w:bookmarkStart w:name="z12" w:id="2"/>
    <w:p>
      <w:pPr>
        <w:spacing w:after="0"/>
        <w:ind w:left="0"/>
        <w:jc w:val="left"/>
      </w:pPr>
      <w:r>
        <w:rPr>
          <w:rFonts w:ascii="Times New Roman"/>
          <w:b/>
          <w:i w:val="false"/>
          <w:color w:val="000000"/>
        </w:rPr>
        <w:t xml:space="preserve"> 
2015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876"/>
        <w:gridCol w:w="8811"/>
        <w:gridCol w:w="2877"/>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127 578 066,6</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15 137 715,0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1 026 682,4</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42 831,6</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4 388,3</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2 784,3</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856 244,3</w:t>
            </w:r>
          </w:p>
        </w:tc>
      </w:tr>
      <w:tr>
        <w:trPr>
          <w:trHeight w:val="11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856 244,3</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123 639,5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123 639,5</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111 410 469,2</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8 738 492,2</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8 738 492,2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102 671 977,0</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102 671 977,0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39"/>
        <w:gridCol w:w="645"/>
        <w:gridCol w:w="9085"/>
        <w:gridCol w:w="28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128 127 899,3</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1 520 316,3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68 176,0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828 895,2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715 741,3</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17 534,9</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126 324,7</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120 814,7</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134 746,4</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122 833,4</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11 913,0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105 046,1</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105 046,1</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73 029,3</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29 362,1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42 486,4</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184 098,6</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165 927,9</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18 170,7</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172 526,1</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144 538,4</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23 502,6</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66 676,9</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14 238,9</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27 987,7</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6 579 475,4</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5 869 088,8</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5 146 174,8</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460 669,0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36 354,0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139 362,0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688 721,6</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666 081,0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18 267 163,5</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212 026,8</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22 231,8</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189 795,0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13 777 097,4</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108 244,0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828 979,3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67 167,2</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579 362,1</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140 303,8</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41 279,6</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5 704 075,2</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3 942 146,5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70 078,1</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147 003,0</w:t>
            </w:r>
          </w:p>
        </w:tc>
      </w:tr>
      <w:tr>
        <w:trPr>
          <w:trHeight w:val="8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803 455,0</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408 529,0</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856 027,6</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3 273 248,3</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2 931 579,0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1 004 791,0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779 783,0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225 008,0</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27 112 452,9</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23 077 375,0</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104 809,5</w:t>
            </w:r>
          </w:p>
        </w:tc>
      </w:tr>
      <w:tr>
        <w:trPr>
          <w:trHeight w:val="14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522 332,0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82 507,0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246 732,2</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3 497 577,5</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474 410,0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701 821,0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279 327,0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422 912,0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174 678,0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41 601,0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549 947,0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832 257,0</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69 017,0</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12 222,0</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687 921,0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12 276 442,0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430 070,0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1 267 587,0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4 035 077,9</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3 963 203,2</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71 874,7</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4 035 525,1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2 754 265,6</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81 340,8</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504 735,3</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220 533,4</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696 684,4</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261 346,6</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10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409 507,5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146 059,6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1 161 088,8</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1 123 382,5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8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73 624,8</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65 748,8</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10 219 383,0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1 127,5</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7 531,7</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1 319,7</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1 319,7</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4 210 827,1</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499 884,0</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1 766 817,2</w:t>
            </w:r>
          </w:p>
        </w:tc>
      </w:tr>
      <w:tr>
        <w:trPr>
          <w:trHeight w:val="8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1 854 325,9</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5 996 756,1</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54 559,3</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4 034,3</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1 240 105,0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12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3 707 862,3</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278 090,7</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5 419 768,5</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271 491,2</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21 279,6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231 310,6</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1 029 766,1</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44 764,6</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222 934,1</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214 277,9</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387 873,2</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70 970,6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86 889,7</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577 185,9</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178 897,9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392 793,0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76 623,0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30 388,0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45 130,0</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239 556,2</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120 068,6</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177 206,9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35 192,9</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142 014,0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45 789,9</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23 339,9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3 002 149,3</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45 754,1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2 360 740,2</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264 596,0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1 593 770,0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20 020 896,2</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375 255,5</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42 169,0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8 311,5</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1 142 318,6</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72 108,6</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610 302,0</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16 614 776,0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116 309,0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574 308,0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36 223,0</w:t>
            </w:r>
          </w:p>
        </w:tc>
      </w:tr>
      <w:tr>
        <w:trPr>
          <w:trHeight w:val="12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5 191 085,0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82 200,0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1 438 826,0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5 210 021,0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8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888 110,1</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49 633,4</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78 371,0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44 226,0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741 995,6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622 760,8</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54 938,9</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567 177,9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81 310,8</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30 782,9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5 736,9</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5 424 723,1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5 424 723,1</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53 327,0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1 017 773,0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525 203,0</w:t>
            </w:r>
          </w:p>
        </w:tc>
      </w:tr>
      <w:tr>
        <w:trPr>
          <w:trHeight w:val="8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2 119 870,1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5 223 589,3</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2 708 380,0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16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2 393 380,0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128 457,9</w:t>
            </w:r>
          </w:p>
        </w:tc>
      </w:tr>
      <w:tr>
        <w:trPr>
          <w:trHeight w:val="10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128 457,9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1 599 848,0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1 425 285,0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59 563,0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438 185,0</w:t>
            </w:r>
          </w:p>
        </w:tc>
      </w:tr>
      <w:tr>
        <w:trPr>
          <w:trHeight w:val="12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438 185,0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125 871,0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125 871,0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21 795 136,3</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21 795 136,3</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190 158,0</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4 011 133,0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3 595 731,0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222 498,0</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-4 783 463,7</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4 783 463,7</w:t>
            </w:r>
          </w:p>
        </w:tc>
      </w:tr>
    </w:tbl>
    <w:bookmarkStart w:name="z13" w:id="3"/>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13 тамыздағы № 5С-40-4</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5 қосымша          </w:t>
      </w:r>
    </w:p>
    <w:bookmarkStart w:name="z14" w:id="4"/>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6"/>
        <w:gridCol w:w="2794"/>
      </w:tblGrid>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p>
        </w:tc>
      </w:tr>
      <w:tr>
        <w:trPr>
          <w:trHeight w:val="28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12 594 572,5</w:t>
            </w:r>
          </w:p>
        </w:tc>
      </w:tr>
      <w:tr>
        <w:trPr>
          <w:trHeight w:val="28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9 089 534,7</w:t>
            </w:r>
          </w:p>
        </w:tc>
      </w:tr>
      <w:tr>
        <w:trPr>
          <w:trHeight w:val="28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1 009 775,9</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28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522 249,9</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5 220,3</w:t>
            </w:r>
          </w:p>
        </w:tc>
      </w:tr>
      <w:tr>
        <w:trPr>
          <w:trHeight w:val="5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110 135,3</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92 055,4</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5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83 835,5</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65 265,5</w:t>
            </w:r>
          </w:p>
        </w:tc>
      </w:tr>
      <w:tr>
        <w:trPr>
          <w:trHeight w:val="2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Мамай орта мектебінің ағымдағы жөндеуі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5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264 596,0</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24 341,0</w:t>
            </w:r>
          </w:p>
        </w:tc>
      </w:tr>
      <w:tr>
        <w:trPr>
          <w:trHeight w:val="31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0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137 631,5</w:t>
            </w:r>
          </w:p>
        </w:tc>
      </w:tr>
      <w:tr>
        <w:trPr>
          <w:trHeight w:val="34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130 631,5</w:t>
            </w:r>
          </w:p>
        </w:tc>
      </w:tr>
      <w:tr>
        <w:trPr>
          <w:trHeight w:val="54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табиғи апаттан зардап шеккен азаматтарының шығындарының орнын толтыруға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2 394 870,1</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2 119 870,1</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39 800,0</w:t>
            </w:r>
          </w:p>
        </w:tc>
      </w:tr>
      <w:tr>
        <w:trPr>
          <w:trHeight w:val="39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3 707 862,3</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3 510 069,3</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197 793,0</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44 791,0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0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28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p>
        </w:tc>
      </w:tr>
      <w:tr>
        <w:trPr>
          <w:trHeight w:val="40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3 505 037,8</w:t>
            </w:r>
          </w:p>
        </w:tc>
      </w:tr>
      <w:tr>
        <w:trPr>
          <w:trHeight w:val="49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3 208 621,6</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1 505 918,0</w:t>
            </w:r>
          </w:p>
        </w:tc>
      </w:tr>
      <w:tr>
        <w:trPr>
          <w:trHeight w:val="2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397 599,9</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5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258 271,0</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335 167,2</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412 668,7</w:t>
            </w:r>
          </w:p>
        </w:tc>
      </w:tr>
      <w:tr>
        <w:trPr>
          <w:trHeight w:val="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154 509,2</w:t>
            </w:r>
          </w:p>
        </w:tc>
      </w:tr>
      <w:tr>
        <w:trPr>
          <w:trHeight w:val="42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абаттандыру объектілерін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296 316,2</w:t>
            </w:r>
          </w:p>
        </w:tc>
      </w:tr>
      <w:tr>
        <w:trPr>
          <w:trHeight w:val="43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60 475,6</w:t>
            </w:r>
          </w:p>
        </w:tc>
      </w:tr>
      <w:tr>
        <w:trPr>
          <w:trHeight w:val="25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18 225,5</w:t>
            </w:r>
          </w:p>
        </w:tc>
      </w:tr>
      <w:tr>
        <w:trPr>
          <w:trHeight w:val="37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