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4335" w14:textId="9434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16 маусымдағы № А-6/278 қаулысы. Ақмола облысының Әділет департаментінде 2015 жылғы 20 шілдеде № 4882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"Үйлерді (ғимараттарды) ғибадат үйлері (ғимараттарды)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Күші жойылды деп танылсын:</w:t>
      </w:r>
    </w:p>
    <w:bookmarkEnd w:id="4"/>
    <w:bookmarkStart w:name="z6" w:id="5"/>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қызметтердің регламенттерін бекіту туралы" Ақмола облысы әкімдігінің 2014 жылғы 19 наурыздағы № А-3/91 (Нормативтік құқықтық актілерді мемлекеттік тіркеу тізілімінде № 4133 болып тіркелген, "Арқа ажары" және "Акмолинская правда" газеттерінде 2014 жылғы 24 мамырда жарияланған)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2)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қызметтердің регламенттерін бекіту туралы" Ақмола облысы әкімдігінің 2014 жылғы 19 наурыздағы № А-3/91 қаулысына өзгерістер және толықтырулар енгізу туралы" (Нормативтік құқықтық актілерді мемлекеттік тіркеу тізілімінде № 4323 болып тіркелген, "Арқа ажары" және "Акмолинская правда" газеттерінде 2014 жылғы 9 қырқүйекте жарияланған) Ақмола облысы әкімдігінің 2014 жылғы 17 шілдедегі № А-6/305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Д.Н.Нұрмолдинға жүктелсін.</w:t>
      </w:r>
    </w:p>
    <w:bookmarkEnd w:id="7"/>
    <w:bookmarkStart w:name="z9" w:id="8"/>
    <w:p>
      <w:pPr>
        <w:spacing w:after="0"/>
        <w:ind w:left="0"/>
        <w:jc w:val="both"/>
      </w:pPr>
      <w:r>
        <w:rPr>
          <w:rFonts w:ascii="Times New Roman"/>
          <w:b w:val="false"/>
          <w:i w:val="false"/>
          <w:color w:val="000000"/>
          <w:sz w:val="28"/>
        </w:rPr>
        <w:t xml:space="preserve">
      4. Облыс әкімдігінің осы қаулысы Ақмола облысы Әдiлет департаментiнде мемлекеттiк тiркелген күннен бастап күшiне енедi және ресми жарияланған күннен бастап он күнтізбелік күн өткеннен кейін, алайда Қазақстан Республикасы Мәдениет және спорт министрінің 2015 жылғы 23 сәуірдегі № 147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енгізілуінен бұрын емес,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16 маусымдағы</w:t>
            </w:r>
            <w:r>
              <w:br/>
            </w:r>
            <w:r>
              <w:rPr>
                <w:rFonts w:ascii="Times New Roman"/>
                <w:b w:val="false"/>
                <w:i w:val="false"/>
                <w:color w:val="000000"/>
                <w:sz w:val="20"/>
              </w:rPr>
              <w:t>№ А-6/278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15.12.2017 </w:t>
      </w:r>
      <w:r>
        <w:rPr>
          <w:rFonts w:ascii="Times New Roman"/>
          <w:b w:val="false"/>
          <w:i w:val="false"/>
          <w:color w:val="ff0000"/>
          <w:sz w:val="28"/>
        </w:rPr>
        <w:t>№ А-12/584</w:t>
      </w:r>
      <w:r>
        <w:rPr>
          <w:rFonts w:ascii="Times New Roman"/>
          <w:b w:val="false"/>
          <w:i w:val="false"/>
          <w:color w:val="ff0000"/>
          <w:sz w:val="28"/>
        </w:rPr>
        <w:t xml:space="preserve"> (ресми жарияланған күнінен бастап қолданысқа енгiзiледi) қаулысымен.</w:t>
      </w:r>
    </w:p>
    <w:bookmarkStart w:name="z12" w:id="10"/>
    <w:p>
      <w:pPr>
        <w:spacing w:after="0"/>
        <w:ind w:left="0"/>
        <w:jc w:val="left"/>
      </w:pPr>
      <w:r>
        <w:rPr>
          <w:rFonts w:ascii="Times New Roman"/>
          <w:b/>
          <w:i w:val="false"/>
          <w:color w:val="000000"/>
        </w:rPr>
        <w:t xml:space="preserve"> 1. Жалпы ережелер</w:t>
      </w:r>
    </w:p>
    <w:bookmarkEnd w:id="10"/>
    <w:bookmarkStart w:name="z86" w:id="11"/>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(бұдан әрі - мемлекеттік көрсетілетін қызмет) "Ақмола облысының сәулет және қала құрылысы басқармасы" мемлекеттік мекемесімен (бұдан әрі – көрсетілетін қызметті беруші) көрсетіледі.</w:t>
      </w:r>
    </w:p>
    <w:bookmarkEnd w:id="11"/>
    <w:bookmarkStart w:name="z87" w:id="1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2"/>
    <w:bookmarkStart w:name="z13"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4"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5" w:id="15"/>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15"/>
    <w:bookmarkStart w:name="z16" w:id="16"/>
    <w:p>
      <w:pPr>
        <w:spacing w:after="0"/>
        <w:ind w:left="0"/>
        <w:jc w:val="both"/>
      </w:pPr>
      <w:r>
        <w:rPr>
          <w:rFonts w:ascii="Times New Roman"/>
          <w:b w:val="false"/>
          <w:i w:val="false"/>
          <w:color w:val="000000"/>
          <w:sz w:val="28"/>
        </w:rPr>
        <w:t xml:space="preserve">
      3. Ғибадат үйлерін (ғимараттарын) салу, олардың орналасатын жерін айқындау туралы шешім беру немесе Қазақстан Республикасы Мәдениет және спорт министрінің 2015 жылғы 23 сәуірдегі № 147 бұйрығымен бекітілген "Ғибадат үйлерін (ғимараттарын) салу және олардың орналасатын жерін айқындау туралы шешім беру" мемлекеттік көрсетілетін қызметтер стандартының (бұдан әрі-Стандарт)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және жағдайларда мемлекеттік қызмет көрсетуден бас тарту туралы дәлелденген жауап мемлекеттік қызмет көрсетудің нәтижесi болып табылады.</w:t>
      </w:r>
    </w:p>
    <w:bookmarkEnd w:id="16"/>
    <w:bookmarkStart w:name="z17" w:id="17"/>
    <w:p>
      <w:pPr>
        <w:spacing w:after="0"/>
        <w:ind w:left="0"/>
        <w:jc w:val="both"/>
      </w:pPr>
      <w:r>
        <w:rPr>
          <w:rFonts w:ascii="Times New Roman"/>
          <w:b w:val="false"/>
          <w:i w:val="false"/>
          <w:color w:val="000000"/>
          <w:sz w:val="28"/>
        </w:rPr>
        <w:t>
      Мемлекеттік көрсетілетін қызмет нәтижесін ұсынудың нысаны: қағаз түрінде.</w:t>
      </w:r>
    </w:p>
    <w:bookmarkEnd w:id="17"/>
    <w:bookmarkStart w:name="z18"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18"/>
    <w:bookmarkStart w:name="z19" w:id="19"/>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9"/>
    <w:bookmarkStart w:name="z2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(қызметтің) мазмұны, оның орындалу ұзақтығы:</w:t>
      </w:r>
    </w:p>
    <w:bookmarkEnd w:id="20"/>
    <w:bookmarkStart w:name="z21" w:id="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іске асырады - 30 минут.</w:t>
      </w:r>
    </w:p>
    <w:bookmarkEnd w:id="21"/>
    <w:bookmarkStart w:name="z22" w:id="2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
    <w:bookmarkStart w:name="z23" w:id="23"/>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23"/>
    <w:bookmarkStart w:name="z24" w:id="24"/>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сәйкестілігін тексеруді жүзеге асырады, Дін істері басқармасына (бұдан әрі – Басқарма) келісуге жібереді - 6 күнтізбелік күн;</w:t>
      </w:r>
    </w:p>
    <w:bookmarkEnd w:id="24"/>
    <w:bookmarkStart w:name="z25" w:id="25"/>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мемлекеттік қызметті көрсетуден бас тарту туралы дәлелді жауапты дайындайды – 12 күнтізбелік күн;</w:t>
      </w:r>
    </w:p>
    <w:bookmarkEnd w:id="25"/>
    <w:bookmarkStart w:name="z26" w:id="26"/>
    <w:p>
      <w:pPr>
        <w:spacing w:after="0"/>
        <w:ind w:left="0"/>
        <w:jc w:val="both"/>
      </w:pPr>
      <w:r>
        <w:rPr>
          <w:rFonts w:ascii="Times New Roman"/>
          <w:b w:val="false"/>
          <w:i w:val="false"/>
          <w:color w:val="000000"/>
          <w:sz w:val="28"/>
        </w:rPr>
        <w:t>
      5) көрсетілетін қызметті берушінің жауапты орындаушысы қаулы жобасын немесе мемлекеттік қызметті көрсетуден бас тарту туралы дәлелді жауапты дайындайды – 1 күнтізбелік күн;</w:t>
      </w:r>
    </w:p>
    <w:bookmarkEnd w:id="26"/>
    <w:bookmarkStart w:name="z27" w:id="27"/>
    <w:p>
      <w:pPr>
        <w:spacing w:after="0"/>
        <w:ind w:left="0"/>
        <w:jc w:val="both"/>
      </w:pPr>
      <w:r>
        <w:rPr>
          <w:rFonts w:ascii="Times New Roman"/>
          <w:b w:val="false"/>
          <w:i w:val="false"/>
          <w:color w:val="000000"/>
          <w:sz w:val="28"/>
        </w:rPr>
        <w:t>
      6) көрсетілетін қызметті берушінің басшысы облыс әкімдігіне қаулы жобасын жолдайды немесе қызмет көрсетуден бас тарту туралы дәлелді жауапқа қол қояды – 1 күнтізбелік күн;</w:t>
      </w:r>
    </w:p>
    <w:bookmarkEnd w:id="27"/>
    <w:bookmarkStart w:name="z28" w:id="28"/>
    <w:p>
      <w:pPr>
        <w:spacing w:after="0"/>
        <w:ind w:left="0"/>
        <w:jc w:val="both"/>
      </w:pPr>
      <w:r>
        <w:rPr>
          <w:rFonts w:ascii="Times New Roman"/>
          <w:b w:val="false"/>
          <w:i w:val="false"/>
          <w:color w:val="000000"/>
          <w:sz w:val="28"/>
        </w:rPr>
        <w:t>
      7) облыс әкімдігі қаулы қабылдайды - 7 күнтізбелік күн;</w:t>
      </w:r>
    </w:p>
    <w:bookmarkEnd w:id="28"/>
    <w:bookmarkStart w:name="z29" w:id="29"/>
    <w:p>
      <w:pPr>
        <w:spacing w:after="0"/>
        <w:ind w:left="0"/>
        <w:jc w:val="both"/>
      </w:pPr>
      <w:r>
        <w:rPr>
          <w:rFonts w:ascii="Times New Roman"/>
          <w:b w:val="false"/>
          <w:i w:val="false"/>
          <w:color w:val="000000"/>
          <w:sz w:val="28"/>
        </w:rPr>
        <w:t>
      8) көрсетілетін қызметті берушінің кеңсесі мемлекеттік көрсетілетін қызмет нәтижесін береді – 1 күнтізбелік күн.</w:t>
      </w:r>
    </w:p>
    <w:bookmarkEnd w:id="29"/>
    <w:bookmarkStart w:name="z30"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0"/>
    <w:bookmarkStart w:name="z31" w:id="31"/>
    <w:p>
      <w:pPr>
        <w:spacing w:after="0"/>
        <w:ind w:left="0"/>
        <w:jc w:val="both"/>
      </w:pPr>
      <w:r>
        <w:rPr>
          <w:rFonts w:ascii="Times New Roman"/>
          <w:b w:val="false"/>
          <w:i w:val="false"/>
          <w:color w:val="000000"/>
          <w:sz w:val="28"/>
        </w:rPr>
        <w:t>
      1) құжаттарды қабылдау және тіркеу;</w:t>
      </w:r>
    </w:p>
    <w:bookmarkEnd w:id="31"/>
    <w:bookmarkStart w:name="z32" w:id="32"/>
    <w:p>
      <w:pPr>
        <w:spacing w:after="0"/>
        <w:ind w:left="0"/>
        <w:jc w:val="both"/>
      </w:pPr>
      <w:r>
        <w:rPr>
          <w:rFonts w:ascii="Times New Roman"/>
          <w:b w:val="false"/>
          <w:i w:val="false"/>
          <w:color w:val="000000"/>
          <w:sz w:val="28"/>
        </w:rPr>
        <w:t>
      2) жауапты орындаушыны анықтау;</w:t>
      </w:r>
    </w:p>
    <w:bookmarkEnd w:id="32"/>
    <w:bookmarkStart w:name="z33" w:id="33"/>
    <w:p>
      <w:pPr>
        <w:spacing w:after="0"/>
        <w:ind w:left="0"/>
        <w:jc w:val="both"/>
      </w:pPr>
      <w:r>
        <w:rPr>
          <w:rFonts w:ascii="Times New Roman"/>
          <w:b w:val="false"/>
          <w:i w:val="false"/>
          <w:color w:val="000000"/>
          <w:sz w:val="28"/>
        </w:rPr>
        <w:t>
      3) құжаттарды тексеру, құжаттарды Басқармаға келісу үшін беру;</w:t>
      </w:r>
    </w:p>
    <w:bookmarkEnd w:id="33"/>
    <w:bookmarkStart w:name="z34" w:id="34"/>
    <w:p>
      <w:pPr>
        <w:spacing w:after="0"/>
        <w:ind w:left="0"/>
        <w:jc w:val="both"/>
      </w:pPr>
      <w:r>
        <w:rPr>
          <w:rFonts w:ascii="Times New Roman"/>
          <w:b w:val="false"/>
          <w:i w:val="false"/>
          <w:color w:val="000000"/>
          <w:sz w:val="28"/>
        </w:rPr>
        <w:t>
      4) келісу немесе мемлекеттік қызметті көрсетуден бас тарту туралы дәлелді жауапты дайындау;</w:t>
      </w:r>
    </w:p>
    <w:bookmarkEnd w:id="34"/>
    <w:bookmarkStart w:name="z35" w:id="35"/>
    <w:p>
      <w:pPr>
        <w:spacing w:after="0"/>
        <w:ind w:left="0"/>
        <w:jc w:val="both"/>
      </w:pPr>
      <w:r>
        <w:rPr>
          <w:rFonts w:ascii="Times New Roman"/>
          <w:b w:val="false"/>
          <w:i w:val="false"/>
          <w:color w:val="000000"/>
          <w:sz w:val="28"/>
        </w:rPr>
        <w:t>
      5) қаулының жобасы немесе қызмет көрсетуден бас тарту туралы дәлелді жауап дайындау;</w:t>
      </w:r>
    </w:p>
    <w:bookmarkEnd w:id="35"/>
    <w:bookmarkStart w:name="z36" w:id="36"/>
    <w:p>
      <w:pPr>
        <w:spacing w:after="0"/>
        <w:ind w:left="0"/>
        <w:jc w:val="both"/>
      </w:pPr>
      <w:r>
        <w:rPr>
          <w:rFonts w:ascii="Times New Roman"/>
          <w:b w:val="false"/>
          <w:i w:val="false"/>
          <w:color w:val="000000"/>
          <w:sz w:val="28"/>
        </w:rPr>
        <w:t>
      6) қаулының жобасын жолдау немесе қызмет көрсетуден бас тарту туралы дәлелді жауапқа қол қою;</w:t>
      </w:r>
    </w:p>
    <w:bookmarkEnd w:id="36"/>
    <w:bookmarkStart w:name="z37" w:id="37"/>
    <w:p>
      <w:pPr>
        <w:spacing w:after="0"/>
        <w:ind w:left="0"/>
        <w:jc w:val="both"/>
      </w:pPr>
      <w:r>
        <w:rPr>
          <w:rFonts w:ascii="Times New Roman"/>
          <w:b w:val="false"/>
          <w:i w:val="false"/>
          <w:color w:val="000000"/>
          <w:sz w:val="28"/>
        </w:rPr>
        <w:t>
      7) қаулыға қол қою;</w:t>
      </w:r>
    </w:p>
    <w:bookmarkEnd w:id="37"/>
    <w:bookmarkStart w:name="z38" w:id="38"/>
    <w:p>
      <w:pPr>
        <w:spacing w:after="0"/>
        <w:ind w:left="0"/>
        <w:jc w:val="both"/>
      </w:pPr>
      <w:r>
        <w:rPr>
          <w:rFonts w:ascii="Times New Roman"/>
          <w:b w:val="false"/>
          <w:i w:val="false"/>
          <w:color w:val="000000"/>
          <w:sz w:val="28"/>
        </w:rPr>
        <w:t>
      8) мемлекеттік қызмет көрсету нәтижесін беру.</w:t>
      </w:r>
    </w:p>
    <w:bookmarkEnd w:id="38"/>
    <w:bookmarkStart w:name="z39" w:id="3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9"/>
    <w:bookmarkStart w:name="z40" w:id="40"/>
    <w:p>
      <w:pPr>
        <w:spacing w:after="0"/>
        <w:ind w:left="0"/>
        <w:jc w:val="both"/>
      </w:pPr>
      <w:r>
        <w:rPr>
          <w:rFonts w:ascii="Times New Roman"/>
          <w:b w:val="false"/>
          <w:i w:val="false"/>
          <w:color w:val="000000"/>
          <w:sz w:val="28"/>
        </w:rPr>
        <w:t>
      7. Мемлекеттік қызметтерді көрсету процесіне қатысатын құрылымдық бөлімшелердің (қызметкерлердің) тізбесі:</w:t>
      </w:r>
    </w:p>
    <w:bookmarkEnd w:id="40"/>
    <w:bookmarkStart w:name="z41"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42"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3"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44" w:id="44"/>
    <w:p>
      <w:pPr>
        <w:spacing w:after="0"/>
        <w:ind w:left="0"/>
        <w:jc w:val="both"/>
      </w:pPr>
      <w:r>
        <w:rPr>
          <w:rFonts w:ascii="Times New Roman"/>
          <w:b w:val="false"/>
          <w:i w:val="false"/>
          <w:color w:val="000000"/>
          <w:sz w:val="28"/>
        </w:rPr>
        <w:t>
      4) Басқарма;</w:t>
      </w:r>
    </w:p>
    <w:bookmarkEnd w:id="44"/>
    <w:bookmarkStart w:name="z45" w:id="45"/>
    <w:p>
      <w:pPr>
        <w:spacing w:after="0"/>
        <w:ind w:left="0"/>
        <w:jc w:val="both"/>
      </w:pPr>
      <w:r>
        <w:rPr>
          <w:rFonts w:ascii="Times New Roman"/>
          <w:b w:val="false"/>
          <w:i w:val="false"/>
          <w:color w:val="000000"/>
          <w:sz w:val="28"/>
        </w:rPr>
        <w:t>
      5) облыс әкімдігі.</w:t>
      </w:r>
    </w:p>
    <w:bookmarkEnd w:id="45"/>
    <w:bookmarkStart w:name="z46" w:id="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4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- 30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сәйкестілігін тексеруді жүзеге асырады, Басқармаға келісуге жібереді - 6 күнтізбелік күн;</w:t>
      </w:r>
    </w:p>
    <w:bookmarkStart w:name="z51" w:id="47"/>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мемлекеттік қызметті көрсетуден бас тарту туралы дәлелді жауапты дайындайды – 12 күнтізбелік күн;</w:t>
      </w:r>
    </w:p>
    <w:bookmarkEnd w:id="47"/>
    <w:bookmarkStart w:name="z52" w:id="48"/>
    <w:p>
      <w:pPr>
        <w:spacing w:after="0"/>
        <w:ind w:left="0"/>
        <w:jc w:val="both"/>
      </w:pPr>
      <w:r>
        <w:rPr>
          <w:rFonts w:ascii="Times New Roman"/>
          <w:b w:val="false"/>
          <w:i w:val="false"/>
          <w:color w:val="000000"/>
          <w:sz w:val="28"/>
        </w:rPr>
        <w:t>
      5) көрсетілетін қызметті берушінің жауапты орындаушысы қаулы жобасын немесе мемлекеттік қызметті көрсетуден бас тарту туралы дәлелді жауапты дайындайды – 1 күнтізбелік күн;</w:t>
      </w:r>
    </w:p>
    <w:bookmarkEnd w:id="48"/>
    <w:bookmarkStart w:name="z53" w:id="49"/>
    <w:p>
      <w:pPr>
        <w:spacing w:after="0"/>
        <w:ind w:left="0"/>
        <w:jc w:val="both"/>
      </w:pPr>
      <w:r>
        <w:rPr>
          <w:rFonts w:ascii="Times New Roman"/>
          <w:b w:val="false"/>
          <w:i w:val="false"/>
          <w:color w:val="000000"/>
          <w:sz w:val="28"/>
        </w:rPr>
        <w:t>
      6) көрсетілетін қызметті берушінің басшысы облыс әкімдігіне қаулы жобасын жолдайды немесе қызмет көрсетуден бас тарту туралы дәлелді жауапқа қол қояды – 1 күнтізбелік күн;</w:t>
      </w:r>
    </w:p>
    <w:bookmarkEnd w:id="49"/>
    <w:bookmarkStart w:name="z54" w:id="50"/>
    <w:p>
      <w:pPr>
        <w:spacing w:after="0"/>
        <w:ind w:left="0"/>
        <w:jc w:val="both"/>
      </w:pPr>
      <w:r>
        <w:rPr>
          <w:rFonts w:ascii="Times New Roman"/>
          <w:b w:val="false"/>
          <w:i w:val="false"/>
          <w:color w:val="000000"/>
          <w:sz w:val="28"/>
        </w:rPr>
        <w:t>
      7) облыс әкімдігі қаулы қабылдайды - 7 күнтізбелік күн;</w:t>
      </w:r>
    </w:p>
    <w:bookmarkEnd w:id="50"/>
    <w:bookmarkStart w:name="z55" w:id="51"/>
    <w:p>
      <w:pPr>
        <w:spacing w:after="0"/>
        <w:ind w:left="0"/>
        <w:jc w:val="both"/>
      </w:pPr>
      <w:r>
        <w:rPr>
          <w:rFonts w:ascii="Times New Roman"/>
          <w:b w:val="false"/>
          <w:i w:val="false"/>
          <w:color w:val="000000"/>
          <w:sz w:val="28"/>
        </w:rPr>
        <w:t>
      8) көрсетілетін қызметті берушінің кеңсесі мемлекеттік көрсетілетін қызмет нәтижесін береді – 1 күнтізбелік күн.</w:t>
      </w:r>
    </w:p>
    <w:bookmarkEnd w:id="51"/>
    <w:bookmarkStart w:name="z56" w:id="5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57" w:id="53"/>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53"/>
    <w:bookmarkStart w:name="z58" w:id="54"/>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қабылдайды және тексереді, көрсетілетін қызметті алушының өтінішін тіркейді, құжаттардың қабылданған күні мен уақытын көрсете отырып, құжаттардың қабылданғаны туралы қолхат береді;</w:t>
      </w:r>
    </w:p>
    <w:bookmarkEnd w:id="54"/>
    <w:bookmarkStart w:name="z59" w:id="55"/>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5"/>
    <w:bookmarkStart w:name="z60" w:id="56"/>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қызметті берушінің регламенттің рәсімдері (қолданылу) көрсетілген;</w:t>
      </w:r>
    </w:p>
    <w:bookmarkEnd w:id="56"/>
    <w:bookmarkStart w:name="z61" w:id="57"/>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bookmarkEnd w:id="57"/>
    <w:bookmarkStart w:name="z62" w:id="58"/>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58"/>
    <w:bookmarkStart w:name="z63" w:id="59"/>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59"/>
    <w:bookmarkStart w:name="z64" w:id="60"/>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60"/>
    <w:bookmarkStart w:name="z65" w:id="61"/>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құжаттардың тізбесі:</w:t>
      </w:r>
    </w:p>
    <w:bookmarkEnd w:id="61"/>
    <w:bookmarkStart w:name="z66" w:id="62"/>
    <w:p>
      <w:pPr>
        <w:spacing w:after="0"/>
        <w:ind w:left="0"/>
        <w:jc w:val="both"/>
      </w:pPr>
      <w:r>
        <w:rPr>
          <w:rFonts w:ascii="Times New Roman"/>
          <w:b w:val="false"/>
          <w:i w:val="false"/>
          <w:color w:val="000000"/>
          <w:sz w:val="28"/>
        </w:rPr>
        <w:t>
      көрсетілетін қызметті берушіге:</w:t>
      </w:r>
    </w:p>
    <w:bookmarkEnd w:id="62"/>
    <w:bookmarkStart w:name="z67" w:id="6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63"/>
    <w:bookmarkStart w:name="z68" w:id="64"/>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p>
    <w:bookmarkEnd w:id="64"/>
    <w:bookmarkStart w:name="z69" w:id="65"/>
    <w:p>
      <w:pPr>
        <w:spacing w:after="0"/>
        <w:ind w:left="0"/>
        <w:jc w:val="both"/>
      </w:pPr>
      <w:r>
        <w:rPr>
          <w:rFonts w:ascii="Times New Roman"/>
          <w:b w:val="false"/>
          <w:i w:val="false"/>
          <w:color w:val="000000"/>
          <w:sz w:val="28"/>
        </w:rPr>
        <w:t>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үй-жайдан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екендігін, ғибадат үйінде (ғимаратында) қызмет ететін діни қызметкерлерге үміткерлер көрсетілген);</w:t>
      </w:r>
    </w:p>
    <w:bookmarkEnd w:id="65"/>
    <w:bookmarkStart w:name="z70" w:id="66"/>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66"/>
    <w:bookmarkStart w:name="z71" w:id="67"/>
    <w:p>
      <w:pPr>
        <w:spacing w:after="0"/>
        <w:ind w:left="0"/>
        <w:jc w:val="both"/>
      </w:pPr>
      <w:r>
        <w:rPr>
          <w:rFonts w:ascii="Times New Roman"/>
          <w:b w:val="false"/>
          <w:i w:val="false"/>
          <w:color w:val="000000"/>
          <w:sz w:val="28"/>
        </w:rPr>
        <w:t>
      Мемлекеттік корпорацияға:</w:t>
      </w:r>
    </w:p>
    <w:bookmarkEnd w:id="67"/>
    <w:bookmarkStart w:name="z72" w:id="68"/>
    <w:p>
      <w:pPr>
        <w:spacing w:after="0"/>
        <w:ind w:left="0"/>
        <w:jc w:val="both"/>
      </w:pPr>
      <w:r>
        <w:rPr>
          <w:rFonts w:ascii="Times New Roman"/>
          <w:b w:val="false"/>
          <w:i w:val="false"/>
          <w:color w:val="000000"/>
          <w:sz w:val="28"/>
        </w:rPr>
        <w:t xml:space="preserve">
      1) стандартының </w:t>
      </w:r>
      <w:r>
        <w:rPr>
          <w:rFonts w:ascii="Times New Roman"/>
          <w:b w:val="false"/>
          <w:i w:val="false"/>
          <w:color w:val="000000"/>
          <w:sz w:val="28"/>
        </w:rPr>
        <w:t>1-қосымшада</w:t>
      </w:r>
      <w:r>
        <w:rPr>
          <w:rFonts w:ascii="Times New Roman"/>
          <w:b w:val="false"/>
          <w:i w:val="false"/>
          <w:color w:val="000000"/>
          <w:sz w:val="28"/>
        </w:rPr>
        <w:t xml:space="preserve"> берілген нысан бойынша өтініш;</w:t>
      </w:r>
    </w:p>
    <w:bookmarkEnd w:id="68"/>
    <w:bookmarkStart w:name="z73" w:id="69"/>
    <w:p>
      <w:pPr>
        <w:spacing w:after="0"/>
        <w:ind w:left="0"/>
        <w:jc w:val="both"/>
      </w:pPr>
      <w:r>
        <w:rPr>
          <w:rFonts w:ascii="Times New Roman"/>
          <w:b w:val="false"/>
          <w:i w:val="false"/>
          <w:color w:val="000000"/>
          <w:sz w:val="28"/>
        </w:rPr>
        <w:t>
      2)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ғибадат үйінде (ғимаратында) қызмет ететін діни қызметкерлерге үміткерлер көрсетілген);</w:t>
      </w:r>
    </w:p>
    <w:bookmarkEnd w:id="69"/>
    <w:bookmarkStart w:name="z74" w:id="70"/>
    <w:p>
      <w:pPr>
        <w:spacing w:after="0"/>
        <w:ind w:left="0"/>
        <w:jc w:val="both"/>
      </w:pPr>
      <w:r>
        <w:rPr>
          <w:rFonts w:ascii="Times New Roman"/>
          <w:b w:val="false"/>
          <w:i w:val="false"/>
          <w:color w:val="000000"/>
          <w:sz w:val="28"/>
        </w:rPr>
        <w:t>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70"/>
    <w:bookmarkStart w:name="z75" w:id="71"/>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 айқындау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қосымша </w:t>
            </w:r>
          </w:p>
        </w:tc>
      </w:tr>
    </w:tbl>
    <w:bookmarkStart w:name="z77" w:id="7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қызметтің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16 маусымдағы</w:t>
            </w:r>
            <w:r>
              <w:br/>
            </w:r>
            <w:r>
              <w:rPr>
                <w:rFonts w:ascii="Times New Roman"/>
                <w:b w:val="false"/>
                <w:i w:val="false"/>
                <w:color w:val="000000"/>
                <w:sz w:val="20"/>
              </w:rPr>
              <w:t>№ А-6/278 қаулысымен</w:t>
            </w:r>
            <w:r>
              <w:br/>
            </w:r>
            <w:r>
              <w:rPr>
                <w:rFonts w:ascii="Times New Roman"/>
                <w:b w:val="false"/>
                <w:i w:val="false"/>
                <w:color w:val="000000"/>
                <w:sz w:val="20"/>
              </w:rPr>
              <w:t>бекітілді</w:t>
            </w:r>
          </w:p>
        </w:tc>
      </w:tr>
    </w:tbl>
    <w:bookmarkStart w:name="z49" w:id="73"/>
    <w:p>
      <w:pPr>
        <w:spacing w:after="0"/>
        <w:ind w:left="0"/>
        <w:jc w:val="left"/>
      </w:pPr>
      <w:r>
        <w:rPr>
          <w:rFonts w:ascii="Times New Roman"/>
          <w:b/>
          <w:i w:val="false"/>
          <w:color w:val="000000"/>
        </w:rPr>
        <w:t xml:space="preserve"> "Үйлерді (ғимараттарды) ғибадат үйлері (ғимараттарды) етіп қайта бейіндеу (функционалдық мақсатын өзгерту) туралы шешім беру"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15.12.2017 </w:t>
      </w:r>
      <w:r>
        <w:rPr>
          <w:rFonts w:ascii="Times New Roman"/>
          <w:b w:val="false"/>
          <w:i w:val="false"/>
          <w:color w:val="ff0000"/>
          <w:sz w:val="28"/>
        </w:rPr>
        <w:t>№ А-12/584</w:t>
      </w:r>
      <w:r>
        <w:rPr>
          <w:rFonts w:ascii="Times New Roman"/>
          <w:b w:val="false"/>
          <w:i w:val="false"/>
          <w:color w:val="ff0000"/>
          <w:sz w:val="28"/>
        </w:rPr>
        <w:t xml:space="preserve"> (ресми жарияланған күнінен бастап қолданысқа енгiзiледi) қаулысымен.</w:t>
      </w:r>
    </w:p>
    <w:bookmarkStart w:name="z50" w:id="74"/>
    <w:p>
      <w:pPr>
        <w:spacing w:after="0"/>
        <w:ind w:left="0"/>
        <w:jc w:val="left"/>
      </w:pPr>
      <w:r>
        <w:rPr>
          <w:rFonts w:ascii="Times New Roman"/>
          <w:b/>
          <w:i w:val="false"/>
          <w:color w:val="000000"/>
        </w:rPr>
        <w:t xml:space="preserve"> 1. Жалпы ережелер</w:t>
      </w:r>
    </w:p>
    <w:bookmarkEnd w:id="74"/>
    <w:bookmarkStart w:name="z82" w:id="75"/>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(бұдан әрі - мемлекеттік көрсетілетін қызмет) "Ақмола облысының сәулет және қала құрылысы басқармасы" мемлекеттік мекемесімен (бұдан әрі – көрсетілетін қызметті беруші) көрсетіледі.</w:t>
      </w:r>
    </w:p>
    <w:bookmarkEnd w:id="75"/>
    <w:bookmarkStart w:name="z83" w:id="7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76"/>
    <w:bookmarkStart w:name="z84"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85" w:id="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8"/>
    <w:p>
      <w:pPr>
        <w:spacing w:after="0"/>
        <w:ind w:left="0"/>
        <w:jc w:val="both"/>
      </w:pPr>
      <w:r>
        <w:rPr>
          <w:rFonts w:ascii="Times New Roman"/>
          <w:b w:val="false"/>
          <w:i w:val="false"/>
          <w:color w:val="000000"/>
          <w:sz w:val="28"/>
        </w:rPr>
        <w:t>
      2. Көрсетілетін мемлекеттік қызмет нысаны: қағаз түрінде.</w:t>
      </w:r>
    </w:p>
    <w:p>
      <w:pPr>
        <w:spacing w:after="0"/>
        <w:ind w:left="0"/>
        <w:jc w:val="both"/>
      </w:pPr>
      <w:r>
        <w:rPr>
          <w:rFonts w:ascii="Times New Roman"/>
          <w:b w:val="false"/>
          <w:i w:val="false"/>
          <w:color w:val="000000"/>
          <w:sz w:val="28"/>
        </w:rPr>
        <w:t xml:space="preserve">
      3. Үйлерді (ғимараттарды) ғибадат үйлері (ғимараттарды) етіп қайта бейіндеу (функционалдық мақсатын өзгерту) туралы шешім беру немесе Қазақстан Республикасы Мәдениет және спорт министрінің 2015 жылғы 23 сәуірдегі № 147 бұйрығымен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қызметтер стандартының (бұдан әрі-Стандарт)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және жағдайларда мемлекеттік қызмет көрсетуден бас тарту туралы дәлелденген жауап мемлекеттік қызмет көрсетудің нәтижесi болып табылады.</w:t>
      </w:r>
    </w:p>
    <w:bookmarkStart w:name="z88" w:id="79"/>
    <w:p>
      <w:pPr>
        <w:spacing w:after="0"/>
        <w:ind w:left="0"/>
        <w:jc w:val="both"/>
      </w:pPr>
      <w:r>
        <w:rPr>
          <w:rFonts w:ascii="Times New Roman"/>
          <w:b w:val="false"/>
          <w:i w:val="false"/>
          <w:color w:val="000000"/>
          <w:sz w:val="28"/>
        </w:rPr>
        <w:t>
      Мемлекеттік көрсетілетін қызмет нәтижесін ұсынудың нысаны: қағаз түрінде.</w:t>
      </w:r>
    </w:p>
    <w:bookmarkEnd w:id="79"/>
    <w:bookmarkStart w:name="z89" w:id="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80"/>
    <w:bookmarkStart w:name="z90" w:id="8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81"/>
    <w:bookmarkStart w:name="z91"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(қызметтің) мазмұны, оның орындалу ұзақтығы:</w:t>
      </w:r>
    </w:p>
    <w:bookmarkEnd w:id="82"/>
    <w:bookmarkStart w:name="z92" w:id="8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- 30 минут.</w:t>
      </w:r>
    </w:p>
    <w:bookmarkEnd w:id="83"/>
    <w:bookmarkStart w:name="z93" w:id="8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4"/>
    <w:bookmarkStart w:name="z94" w:id="85"/>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85"/>
    <w:bookmarkStart w:name="z95" w:id="8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сәйкестілігін тексеруді жүзеге асырады, Дін істері басқармасына (бұдан әрі – Басқарма) келісуге жібереді - 6 күнтізбелік күн;</w:t>
      </w:r>
    </w:p>
    <w:bookmarkEnd w:id="86"/>
    <w:bookmarkStart w:name="z96" w:id="87"/>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мемлекеттік қызметті көрсетуден бас тарту туралы дәлелді жауапты дайындайды – 12 күнтізбелік күн;</w:t>
      </w:r>
    </w:p>
    <w:bookmarkEnd w:id="87"/>
    <w:bookmarkStart w:name="z97" w:id="88"/>
    <w:p>
      <w:pPr>
        <w:spacing w:after="0"/>
        <w:ind w:left="0"/>
        <w:jc w:val="both"/>
      </w:pPr>
      <w:r>
        <w:rPr>
          <w:rFonts w:ascii="Times New Roman"/>
          <w:b w:val="false"/>
          <w:i w:val="false"/>
          <w:color w:val="000000"/>
          <w:sz w:val="28"/>
        </w:rPr>
        <w:t>
      5) көрсетілетін қызметті берушінің жауапты орындаушысы қаулы жобасын немесе мемлекеттік қызметті көрсетуден бас тарту туралы дәлелді жауапты дайындайды – 1 күнтізбелік күн;</w:t>
      </w:r>
    </w:p>
    <w:bookmarkEnd w:id="88"/>
    <w:bookmarkStart w:name="z98" w:id="89"/>
    <w:p>
      <w:pPr>
        <w:spacing w:after="0"/>
        <w:ind w:left="0"/>
        <w:jc w:val="both"/>
      </w:pPr>
      <w:r>
        <w:rPr>
          <w:rFonts w:ascii="Times New Roman"/>
          <w:b w:val="false"/>
          <w:i w:val="false"/>
          <w:color w:val="000000"/>
          <w:sz w:val="28"/>
        </w:rPr>
        <w:t>
      6) көрсетілетін қызметті берушінің басшысы облыс әкімдігіне қаулы жобасын жолдайды немесе қызмет көрсетуден бас тарту туралы дәлелді жауапқа қол қояды – 1 күнтізбелік күн;</w:t>
      </w:r>
    </w:p>
    <w:bookmarkEnd w:id="89"/>
    <w:bookmarkStart w:name="z99" w:id="90"/>
    <w:p>
      <w:pPr>
        <w:spacing w:after="0"/>
        <w:ind w:left="0"/>
        <w:jc w:val="both"/>
      </w:pPr>
      <w:r>
        <w:rPr>
          <w:rFonts w:ascii="Times New Roman"/>
          <w:b w:val="false"/>
          <w:i w:val="false"/>
          <w:color w:val="000000"/>
          <w:sz w:val="28"/>
        </w:rPr>
        <w:t>
      7) облыс әкімдігі қаулы қабылдайды - 7 күнтізбелік күн;</w:t>
      </w:r>
    </w:p>
    <w:bookmarkEnd w:id="90"/>
    <w:bookmarkStart w:name="z100" w:id="91"/>
    <w:p>
      <w:pPr>
        <w:spacing w:after="0"/>
        <w:ind w:left="0"/>
        <w:jc w:val="both"/>
      </w:pPr>
      <w:r>
        <w:rPr>
          <w:rFonts w:ascii="Times New Roman"/>
          <w:b w:val="false"/>
          <w:i w:val="false"/>
          <w:color w:val="000000"/>
          <w:sz w:val="28"/>
        </w:rPr>
        <w:t>
      8) көрсетілетін қызметті берушінің кеңсесі мемлекеттік көрсетілетін қызмет нәтижесін береді - 1 күнтізбелік күн.</w:t>
      </w:r>
    </w:p>
    <w:bookmarkEnd w:id="91"/>
    <w:bookmarkStart w:name="z101" w:id="9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2"/>
    <w:bookmarkStart w:name="z102" w:id="93"/>
    <w:p>
      <w:pPr>
        <w:spacing w:after="0"/>
        <w:ind w:left="0"/>
        <w:jc w:val="both"/>
      </w:pPr>
      <w:r>
        <w:rPr>
          <w:rFonts w:ascii="Times New Roman"/>
          <w:b w:val="false"/>
          <w:i w:val="false"/>
          <w:color w:val="000000"/>
          <w:sz w:val="28"/>
        </w:rPr>
        <w:t>
      1) құжаттарды қабылдау және тіркеу;</w:t>
      </w:r>
    </w:p>
    <w:bookmarkEnd w:id="93"/>
    <w:bookmarkStart w:name="z103" w:id="94"/>
    <w:p>
      <w:pPr>
        <w:spacing w:after="0"/>
        <w:ind w:left="0"/>
        <w:jc w:val="both"/>
      </w:pPr>
      <w:r>
        <w:rPr>
          <w:rFonts w:ascii="Times New Roman"/>
          <w:b w:val="false"/>
          <w:i w:val="false"/>
          <w:color w:val="000000"/>
          <w:sz w:val="28"/>
        </w:rPr>
        <w:t>
      2) жауапты орындаушыны анықтау;</w:t>
      </w:r>
    </w:p>
    <w:bookmarkEnd w:id="94"/>
    <w:bookmarkStart w:name="z104" w:id="95"/>
    <w:p>
      <w:pPr>
        <w:spacing w:after="0"/>
        <w:ind w:left="0"/>
        <w:jc w:val="both"/>
      </w:pPr>
      <w:r>
        <w:rPr>
          <w:rFonts w:ascii="Times New Roman"/>
          <w:b w:val="false"/>
          <w:i w:val="false"/>
          <w:color w:val="000000"/>
          <w:sz w:val="28"/>
        </w:rPr>
        <w:t>
      3) құжаттарды тексеру, құжаттарды Басқармаға келісу үшін беру;</w:t>
      </w:r>
    </w:p>
    <w:bookmarkEnd w:id="95"/>
    <w:bookmarkStart w:name="z105" w:id="96"/>
    <w:p>
      <w:pPr>
        <w:spacing w:after="0"/>
        <w:ind w:left="0"/>
        <w:jc w:val="both"/>
      </w:pPr>
      <w:r>
        <w:rPr>
          <w:rFonts w:ascii="Times New Roman"/>
          <w:b w:val="false"/>
          <w:i w:val="false"/>
          <w:color w:val="000000"/>
          <w:sz w:val="28"/>
        </w:rPr>
        <w:t>
      4) келісу немесе мемлекеттік қызметті көрсетуден бас тарту туралы дәлелді жауапты дайындау;</w:t>
      </w:r>
    </w:p>
    <w:bookmarkEnd w:id="96"/>
    <w:bookmarkStart w:name="z106" w:id="97"/>
    <w:p>
      <w:pPr>
        <w:spacing w:after="0"/>
        <w:ind w:left="0"/>
        <w:jc w:val="both"/>
      </w:pPr>
      <w:r>
        <w:rPr>
          <w:rFonts w:ascii="Times New Roman"/>
          <w:b w:val="false"/>
          <w:i w:val="false"/>
          <w:color w:val="000000"/>
          <w:sz w:val="28"/>
        </w:rPr>
        <w:t>
      5) қаулының жобасы немесе қызмет көрсетуден бас тарту туралы дәлелді жауап дайындау;</w:t>
      </w:r>
    </w:p>
    <w:bookmarkEnd w:id="97"/>
    <w:bookmarkStart w:name="z107" w:id="98"/>
    <w:p>
      <w:pPr>
        <w:spacing w:after="0"/>
        <w:ind w:left="0"/>
        <w:jc w:val="both"/>
      </w:pPr>
      <w:r>
        <w:rPr>
          <w:rFonts w:ascii="Times New Roman"/>
          <w:b w:val="false"/>
          <w:i w:val="false"/>
          <w:color w:val="000000"/>
          <w:sz w:val="28"/>
        </w:rPr>
        <w:t>
      6) қаулының жобасын жолдау немесе қызмет көрсетуден бас тарту туралы дәлелді жауапқа қол қою;</w:t>
      </w:r>
    </w:p>
    <w:bookmarkEnd w:id="98"/>
    <w:bookmarkStart w:name="z108" w:id="99"/>
    <w:p>
      <w:pPr>
        <w:spacing w:after="0"/>
        <w:ind w:left="0"/>
        <w:jc w:val="both"/>
      </w:pPr>
      <w:r>
        <w:rPr>
          <w:rFonts w:ascii="Times New Roman"/>
          <w:b w:val="false"/>
          <w:i w:val="false"/>
          <w:color w:val="000000"/>
          <w:sz w:val="28"/>
        </w:rPr>
        <w:t>
      7) қаулыны қабылдау;</w:t>
      </w:r>
    </w:p>
    <w:bookmarkEnd w:id="99"/>
    <w:bookmarkStart w:name="z109" w:id="100"/>
    <w:p>
      <w:pPr>
        <w:spacing w:after="0"/>
        <w:ind w:left="0"/>
        <w:jc w:val="both"/>
      </w:pPr>
      <w:r>
        <w:rPr>
          <w:rFonts w:ascii="Times New Roman"/>
          <w:b w:val="false"/>
          <w:i w:val="false"/>
          <w:color w:val="000000"/>
          <w:sz w:val="28"/>
        </w:rPr>
        <w:t>
      8) мемлекеттік қызмет көрсету нәтижесін беру.</w:t>
      </w:r>
    </w:p>
    <w:bookmarkEnd w:id="100"/>
    <w:bookmarkStart w:name="z110" w:id="10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1"/>
    <w:bookmarkStart w:name="z111" w:id="102"/>
    <w:p>
      <w:pPr>
        <w:spacing w:after="0"/>
        <w:ind w:left="0"/>
        <w:jc w:val="both"/>
      </w:pPr>
      <w:r>
        <w:rPr>
          <w:rFonts w:ascii="Times New Roman"/>
          <w:b w:val="false"/>
          <w:i w:val="false"/>
          <w:color w:val="000000"/>
          <w:sz w:val="28"/>
        </w:rPr>
        <w:t>
      7. Мемлекеттік қызметтерді көрсету процесіне қатысатын құрылымдық бөлімшелердің (қызметкерлердің) тізбесі:</w:t>
      </w:r>
    </w:p>
    <w:bookmarkEnd w:id="102"/>
    <w:bookmarkStart w:name="z112" w:id="103"/>
    <w:p>
      <w:pPr>
        <w:spacing w:after="0"/>
        <w:ind w:left="0"/>
        <w:jc w:val="both"/>
      </w:pPr>
      <w:r>
        <w:rPr>
          <w:rFonts w:ascii="Times New Roman"/>
          <w:b w:val="false"/>
          <w:i w:val="false"/>
          <w:color w:val="000000"/>
          <w:sz w:val="28"/>
        </w:rPr>
        <w:t>
      1) көрсетілетін қызметті берушінің кеңсе қызметкері;</w:t>
      </w:r>
    </w:p>
    <w:bookmarkEnd w:id="103"/>
    <w:bookmarkStart w:name="z113"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114" w:id="10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5"/>
    <w:bookmarkStart w:name="z115" w:id="106"/>
    <w:p>
      <w:pPr>
        <w:spacing w:after="0"/>
        <w:ind w:left="0"/>
        <w:jc w:val="both"/>
      </w:pPr>
      <w:r>
        <w:rPr>
          <w:rFonts w:ascii="Times New Roman"/>
          <w:b w:val="false"/>
          <w:i w:val="false"/>
          <w:color w:val="000000"/>
          <w:sz w:val="28"/>
        </w:rPr>
        <w:t>
      4) Басқарма;</w:t>
      </w:r>
    </w:p>
    <w:bookmarkEnd w:id="106"/>
    <w:bookmarkStart w:name="z116" w:id="107"/>
    <w:p>
      <w:pPr>
        <w:spacing w:after="0"/>
        <w:ind w:left="0"/>
        <w:jc w:val="both"/>
      </w:pPr>
      <w:r>
        <w:rPr>
          <w:rFonts w:ascii="Times New Roman"/>
          <w:b w:val="false"/>
          <w:i w:val="false"/>
          <w:color w:val="000000"/>
          <w:sz w:val="28"/>
        </w:rPr>
        <w:t>
      5) облыс әкімдігі.</w:t>
      </w:r>
    </w:p>
    <w:bookmarkEnd w:id="107"/>
    <w:bookmarkStart w:name="z117"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08"/>
    <w:bookmarkStart w:name="z118" w:id="10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- 30 минут.</w:t>
      </w:r>
    </w:p>
    <w:bookmarkEnd w:id="109"/>
    <w:bookmarkStart w:name="z119" w:id="11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0"/>
    <w:bookmarkStart w:name="z120" w:id="111"/>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111"/>
    <w:bookmarkStart w:name="z121" w:id="11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және сәйкестілігін тексеруді жүзеге асырады, Басқармаға келісуге жібереді - 6 күнтізбелік күн;</w:t>
      </w:r>
    </w:p>
    <w:bookmarkEnd w:id="112"/>
    <w:bookmarkStart w:name="z122" w:id="113"/>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мемлекеттік қызметті көрсетуден бас тарту туралы дәлелді жауапты дайындайды – 12 күнтізбелік күн;</w:t>
      </w:r>
    </w:p>
    <w:bookmarkEnd w:id="113"/>
    <w:bookmarkStart w:name="z123" w:id="114"/>
    <w:p>
      <w:pPr>
        <w:spacing w:after="0"/>
        <w:ind w:left="0"/>
        <w:jc w:val="both"/>
      </w:pPr>
      <w:r>
        <w:rPr>
          <w:rFonts w:ascii="Times New Roman"/>
          <w:b w:val="false"/>
          <w:i w:val="false"/>
          <w:color w:val="000000"/>
          <w:sz w:val="28"/>
        </w:rPr>
        <w:t>
      5) көрсетілетін қызметті берушінің жауапты орындаушысы қаулы жобасын немесе мемлекеттік қызметті көрсетуден бас тарту туралы дәлелді жауапты дайындайды – 1 күнтізбелік күн;</w:t>
      </w:r>
    </w:p>
    <w:bookmarkEnd w:id="114"/>
    <w:bookmarkStart w:name="z124" w:id="115"/>
    <w:p>
      <w:pPr>
        <w:spacing w:after="0"/>
        <w:ind w:left="0"/>
        <w:jc w:val="both"/>
      </w:pPr>
      <w:r>
        <w:rPr>
          <w:rFonts w:ascii="Times New Roman"/>
          <w:b w:val="false"/>
          <w:i w:val="false"/>
          <w:color w:val="000000"/>
          <w:sz w:val="28"/>
        </w:rPr>
        <w:t>
      6) көрсетілетін қызметті берушінің басшысы облыс әкімдігіне қаулы жобасын жолдайды немесе қызмет көрсетуден бас тарту туралы дәлелді жауапқа қол қояды – 1 күнтізбелік күн;</w:t>
      </w:r>
    </w:p>
    <w:bookmarkEnd w:id="115"/>
    <w:bookmarkStart w:name="z125" w:id="116"/>
    <w:p>
      <w:pPr>
        <w:spacing w:after="0"/>
        <w:ind w:left="0"/>
        <w:jc w:val="both"/>
      </w:pPr>
      <w:r>
        <w:rPr>
          <w:rFonts w:ascii="Times New Roman"/>
          <w:b w:val="false"/>
          <w:i w:val="false"/>
          <w:color w:val="000000"/>
          <w:sz w:val="28"/>
        </w:rPr>
        <w:t>
      7) облыс әкімдігі қаулы қабылдайды - 7 күнтізбелік күн;</w:t>
      </w:r>
    </w:p>
    <w:bookmarkEnd w:id="116"/>
    <w:bookmarkStart w:name="z126" w:id="117"/>
    <w:p>
      <w:pPr>
        <w:spacing w:after="0"/>
        <w:ind w:left="0"/>
        <w:jc w:val="both"/>
      </w:pPr>
      <w:r>
        <w:rPr>
          <w:rFonts w:ascii="Times New Roman"/>
          <w:b w:val="false"/>
          <w:i w:val="false"/>
          <w:color w:val="000000"/>
          <w:sz w:val="28"/>
        </w:rPr>
        <w:t>
      8) көрсетілетін қызметті берушінің кеңсесі мемлекеттік көрсетілетін қызмет нәтижесін береді – 1 күнтізбелік күн.</w:t>
      </w:r>
    </w:p>
    <w:bookmarkEnd w:id="117"/>
    <w:bookmarkStart w:name="z127" w:id="11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8"/>
    <w:bookmarkStart w:name="z128" w:id="119"/>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119"/>
    <w:bookmarkStart w:name="z129" w:id="120"/>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қабылдайды және тексереді, көрсетілетін қызметті алушының өтінішін тіркейді, құжаттардың қабылданған күні мен уақытын көрсете отырып, құжаттардың қабылданғаны туралы қолхат береді;</w:t>
      </w:r>
    </w:p>
    <w:bookmarkEnd w:id="120"/>
    <w:bookmarkStart w:name="z130" w:id="121"/>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1"/>
    <w:bookmarkStart w:name="z131" w:id="122"/>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қызметті берушінің регламенттің рәсімдері (қолданылу) көрсетілген;</w:t>
      </w:r>
    </w:p>
    <w:bookmarkEnd w:id="122"/>
    <w:bookmarkStart w:name="z132" w:id="123"/>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bookmarkEnd w:id="123"/>
    <w:bookmarkStart w:name="z133" w:id="124"/>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124"/>
    <w:bookmarkStart w:name="z134" w:id="125"/>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125"/>
    <w:bookmarkStart w:name="z135" w:id="126"/>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126"/>
    <w:bookmarkStart w:name="z136" w:id="127"/>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өкілеттігін растайтын құжат бойынша заңды тұлғаның; нотариалдық куәландырылған сенімхат бойынша жеке тұлғаның) өтініш білдіру кезінде қажетті құжаттардың тізбесі:</w:t>
      </w:r>
    </w:p>
    <w:bookmarkEnd w:id="127"/>
    <w:bookmarkStart w:name="z137" w:id="128"/>
    <w:p>
      <w:pPr>
        <w:spacing w:after="0"/>
        <w:ind w:left="0"/>
        <w:jc w:val="both"/>
      </w:pPr>
      <w:r>
        <w:rPr>
          <w:rFonts w:ascii="Times New Roman"/>
          <w:b w:val="false"/>
          <w:i w:val="false"/>
          <w:color w:val="000000"/>
          <w:sz w:val="28"/>
        </w:rPr>
        <w:t>
      көрсетілетін қызметті берушіге:</w:t>
      </w:r>
    </w:p>
    <w:bookmarkEnd w:id="128"/>
    <w:bookmarkStart w:name="z138" w:id="12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29"/>
    <w:bookmarkStart w:name="z139" w:id="130"/>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130"/>
    <w:bookmarkStart w:name="z140" w:id="131"/>
    <w:p>
      <w:pPr>
        <w:spacing w:after="0"/>
        <w:ind w:left="0"/>
        <w:jc w:val="both"/>
      </w:pPr>
      <w:r>
        <w:rPr>
          <w:rFonts w:ascii="Times New Roman"/>
          <w:b w:val="false"/>
          <w:i w:val="false"/>
          <w:color w:val="000000"/>
          <w:sz w:val="28"/>
        </w:rPr>
        <w:t>
      3) жылжымайтын мүліктің құқық белгілеуші құжаттын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bookmarkEnd w:id="131"/>
    <w:bookmarkStart w:name="z141" w:id="132"/>
    <w:p>
      <w:pPr>
        <w:spacing w:after="0"/>
        <w:ind w:left="0"/>
        <w:jc w:val="both"/>
      </w:pPr>
      <w:r>
        <w:rPr>
          <w:rFonts w:ascii="Times New Roman"/>
          <w:b w:val="false"/>
          <w:i w:val="false"/>
          <w:color w:val="000000"/>
          <w:sz w:val="28"/>
        </w:rPr>
        <w:t>
      4) жылжымайтын мүлік нысанына ауыртпалықтардын жоқ екендігі туралы анықтама;</w:t>
      </w:r>
    </w:p>
    <w:bookmarkEnd w:id="132"/>
    <w:bookmarkStart w:name="z142" w:id="133"/>
    <w:p>
      <w:pPr>
        <w:spacing w:after="0"/>
        <w:ind w:left="0"/>
        <w:jc w:val="both"/>
      </w:pPr>
      <w:r>
        <w:rPr>
          <w:rFonts w:ascii="Times New Roman"/>
          <w:b w:val="false"/>
          <w:i w:val="false"/>
          <w:color w:val="000000"/>
          <w:sz w:val="28"/>
        </w:rPr>
        <w:t>
      5) меншік иесінің үйды (ғимаратты) ғибадат үйі (ғимаратты) етіп қайта бейіндеуге келісуі туралы хаты (ғимарат жалға алынған жағдайда ұсынылады);</w:t>
      </w:r>
    </w:p>
    <w:bookmarkEnd w:id="133"/>
    <w:bookmarkStart w:name="z143" w:id="134"/>
    <w:p>
      <w:pPr>
        <w:spacing w:after="0"/>
        <w:ind w:left="0"/>
        <w:jc w:val="both"/>
      </w:pPr>
      <w:r>
        <w:rPr>
          <w:rFonts w:ascii="Times New Roman"/>
          <w:b w:val="false"/>
          <w:i w:val="false"/>
          <w:color w:val="000000"/>
          <w:sz w:val="28"/>
        </w:rPr>
        <w:t>
      6) ғибадат үйінің (ғимаратының) атауы және оған тиесілі болатын діни бірлестіктің, қайта бейіндеудің мақсаттарын, аталған әкімшілік-аумақтық бірлікте (ауыл, кент, ауылдық округ, қаладағы аудан, қала, аудан, облыс) діни қажеттілігін қанағаттандыруға мұқтаж келушілер санын, ғибадат үйінде (ғимаратында) қызмет ететін діни қызметкерлердің үміткерлері туралы тіркелген діни бірлестіктің басшысымен қол қойылған ғибадат үйін (ғимаратын) қайта бейіндеу туралы еркін нысандағы анықтама-негіздеме;</w:t>
      </w:r>
    </w:p>
    <w:bookmarkEnd w:id="134"/>
    <w:bookmarkStart w:name="z144" w:id="135"/>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манда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35"/>
    <w:bookmarkStart w:name="z145" w:id="136"/>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занды тұлғаның немесе жеке кәсіпкердің үй-жайы болған жағдайда ұсынылады).</w:t>
      </w:r>
    </w:p>
    <w:bookmarkEnd w:id="136"/>
    <w:bookmarkStart w:name="z146" w:id="137"/>
    <w:p>
      <w:pPr>
        <w:spacing w:after="0"/>
        <w:ind w:left="0"/>
        <w:jc w:val="both"/>
      </w:pPr>
      <w:r>
        <w:rPr>
          <w:rFonts w:ascii="Times New Roman"/>
          <w:b w:val="false"/>
          <w:i w:val="false"/>
          <w:color w:val="000000"/>
          <w:sz w:val="28"/>
        </w:rPr>
        <w:t>
      Мемлекеттік корпорацияға:</w:t>
      </w:r>
    </w:p>
    <w:bookmarkEnd w:id="137"/>
    <w:bookmarkStart w:name="z147" w:id="138"/>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қосымшада</w:t>
      </w:r>
      <w:r>
        <w:rPr>
          <w:rFonts w:ascii="Times New Roman"/>
          <w:b w:val="false"/>
          <w:i w:val="false"/>
          <w:color w:val="000000"/>
          <w:sz w:val="28"/>
        </w:rPr>
        <w:t xml:space="preserve"> берілген нысан бойынша өтініш;</w:t>
      </w:r>
    </w:p>
    <w:bookmarkEnd w:id="138"/>
    <w:bookmarkStart w:name="z148" w:id="139"/>
    <w:p>
      <w:pPr>
        <w:spacing w:after="0"/>
        <w:ind w:left="0"/>
        <w:jc w:val="both"/>
      </w:pPr>
      <w:r>
        <w:rPr>
          <w:rFonts w:ascii="Times New Roman"/>
          <w:b w:val="false"/>
          <w:i w:val="false"/>
          <w:color w:val="000000"/>
          <w:sz w:val="28"/>
        </w:rPr>
        <w:t>
      2) ғибадат үйінің (ғимаратының) атауы және оған тиесілі болатын діни бірлестіктің, қайта бейіндеудің мақсаттарын, аталған әкімшілік-аумақтық бірлікте (ауыл, кент, ауылдық округ, қаладағы аудан, қала, аудан, облыс) діни қажеттілігін қанағаттандыруға мұқтаж келушілер санын, ғибадат үйінде (ғимаратында) қызмет ететін діни қызметкерлердің үміткерлері туралы тіркелген діни бірлестіктің басшысымен қол қойылған ғибадат үйін (ғимаратын) қайта бейіндеу туралы еркін нысандағы анықтама-негіздеме;</w:t>
      </w:r>
    </w:p>
    <w:bookmarkEnd w:id="139"/>
    <w:bookmarkStart w:name="z149" w:id="140"/>
    <w:p>
      <w:pPr>
        <w:spacing w:after="0"/>
        <w:ind w:left="0"/>
        <w:jc w:val="both"/>
      </w:pPr>
      <w:r>
        <w:rPr>
          <w:rFonts w:ascii="Times New Roman"/>
          <w:b w:val="false"/>
          <w:i w:val="false"/>
          <w:color w:val="000000"/>
          <w:sz w:val="28"/>
        </w:rPr>
        <w:t>
      3) жылжымайтын мүліктің құқық белгілеуші құжаттын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bookmarkEnd w:id="140"/>
    <w:bookmarkStart w:name="z150" w:id="141"/>
    <w:p>
      <w:pPr>
        <w:spacing w:after="0"/>
        <w:ind w:left="0"/>
        <w:jc w:val="both"/>
      </w:pPr>
      <w:r>
        <w:rPr>
          <w:rFonts w:ascii="Times New Roman"/>
          <w:b w:val="false"/>
          <w:i w:val="false"/>
          <w:color w:val="000000"/>
          <w:sz w:val="28"/>
        </w:rPr>
        <w:t>
      4) жылжымайтын мүлік нысанына ауыртпалықтардың жоқ екендігі туралы анықтама;</w:t>
      </w:r>
    </w:p>
    <w:bookmarkEnd w:id="141"/>
    <w:bookmarkStart w:name="z151" w:id="142"/>
    <w:p>
      <w:pPr>
        <w:spacing w:after="0"/>
        <w:ind w:left="0"/>
        <w:jc w:val="both"/>
      </w:pPr>
      <w:r>
        <w:rPr>
          <w:rFonts w:ascii="Times New Roman"/>
          <w:b w:val="false"/>
          <w:i w:val="false"/>
          <w:color w:val="000000"/>
          <w:sz w:val="28"/>
        </w:rPr>
        <w:t>
      5) меншік иесінің үйды (ғимаратты) ғибадат үйі (ғимаратты) етіп қайта бейіндеуге келісуі туралы хаты (ғимарат жалға алынған жағдайда ұсынылады);</w:t>
      </w:r>
    </w:p>
    <w:bookmarkEnd w:id="142"/>
    <w:bookmarkStart w:name="z152" w:id="143"/>
    <w:p>
      <w:pPr>
        <w:spacing w:after="0"/>
        <w:ind w:left="0"/>
        <w:jc w:val="both"/>
      </w:pPr>
      <w:r>
        <w:rPr>
          <w:rFonts w:ascii="Times New Roman"/>
          <w:b w:val="false"/>
          <w:i w:val="false"/>
          <w:color w:val="000000"/>
          <w:sz w:val="28"/>
        </w:rPr>
        <w:t>
      6)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манда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43"/>
    <w:bookmarkStart w:name="z153" w:id="144"/>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занды тұлғаның немесе жеке кәсіпкердің үй-жайы болған жағдайда ұсынылады).</w:t>
      </w:r>
    </w:p>
    <w:bookmarkEnd w:id="144"/>
    <w:bookmarkStart w:name="z154" w:id="145"/>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 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156" w:id="146"/>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қызметтің бизнес-процестерінің анықтамалығы</w:t>
      </w:r>
    </w:p>
    <w:bookmarkEnd w:id="146"/>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