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7f2f" w14:textId="4977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жылдың өніміне бірінші көбейтілген және бірінші ұрпақ будандарының тұқымдарын тұтынудың (пайдаланудың) ең төменгі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2015 жылғы 22 мамырдағы № А-5/220 қаулысы. Ақмола облысының Әділет департаментінде 2015 жылғы 4 маусымда № 4821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«Тұқым шаруашылығын дамытуды субсидиялау қағидаларын бекіту туралы» Қазақстан Республикасының Ауыл шаруашылығы министрінің 2014 жылғы 12 желтоқсандағы № 4-2/664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жылдың өніміне бірінші көбейтілген және бірінші ұрпақ будандарының тұқымдарын тұтынудың (пайдаланудың) ең төменгі 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бірінші орынбасары Қ.М.Отаровқа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тіркеуден өткен сәтінен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С.Кулагин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шаруашылық министрі                  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4.06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«22»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А-5/220 қаулымен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жылдың өніміне бірінші көбейтілген және бірінші ұрпақ будандарының тұқымдарын тұтынудың (пайдаланудың) ең төменгі нормалары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Нормалар жаңа редакция - Ақмола облысы әкімдігінің 23.11.2015 </w:t>
      </w:r>
      <w:r>
        <w:rPr>
          <w:rFonts w:ascii="Times New Roman"/>
          <w:b w:val="false"/>
          <w:i w:val="false"/>
          <w:color w:val="ff0000"/>
          <w:sz w:val="28"/>
        </w:rPr>
        <w:t>№ А-11/536</w:t>
      </w:r>
      <w:r>
        <w:rPr>
          <w:rFonts w:ascii="Times New Roman"/>
          <w:b w:val="false"/>
          <w:i w:val="false"/>
          <w:color w:val="ff0000"/>
          <w:sz w:val="28"/>
        </w:rPr>
        <w:t xml:space="preserve"> (мемлекеттік тіркелген күнінен бастап күшіне енеді және қолданысқа енгізіледі) қаулысымен.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қоңыржай-қуаң аймағы (кәдімгі қара топырақ):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қаласы, Сандықтау, Бурабай, Зеренді аудандары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8391"/>
        <w:gridCol w:w="4360"/>
      </w:tblGrid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кг/га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Дәнді-бұршақты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(сорт)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(будан)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(сорт)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(будан)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Қыша және басқа майлы дақылдар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195,33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 шөптер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көпжылдық шөптер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Бұршақты көпжылдық шөптер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9,09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қуаң аймақта (оңтүстік қара топырақ):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Еңбекшілдер, Шортанды, Ақкөл, Бұланды аудандары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8349"/>
        <w:gridCol w:w="4402"/>
      </w:tblGrid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кг/га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Қарабидай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Дәнді-бұршақты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(сорт)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(будан)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(сорт)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(будан)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Қыша және басқа майлы дақылдар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217,89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 шөптер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көпжылдық шөптер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16,90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Бұршақты көпжылдық шөптер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құрғақ дала аймақта(қою қызыл-қоңыр топырақ):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Астрахан, Аршалы, Атбасар, Есіл, Жақсы аудандары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8362"/>
        <w:gridCol w:w="4409"/>
      </w:tblGrid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кг/га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Қарабидай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Дәнді-бұршақты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(сорт)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(будан)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Қыша және басқа майлы дақылдар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241,76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 шөптер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көпжылдық шөптер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Бұршақты көпжылдық шөптер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құрғақ дала аймақта (қызыл-қоңыр топырақ):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Степногорск қаласы, Ерейментау, Қорғалжын, Жарқайың, Егіндікөл, Целиноград аудандары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8522"/>
        <w:gridCol w:w="4403"/>
      </w:tblGrid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кг/га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4,58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3,84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2,77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1,65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Дәнді-бұршақты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1,31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(сорт)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(будан)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Қыша және басқа майлы дақылдар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241,76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 шөптер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көпжылдық шөптер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Бұршақты көпжылдық шөптер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кг -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 – гектар.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